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CB8FF" w14:textId="77777777" w:rsidR="007707F3" w:rsidRPr="00BD55FD" w:rsidRDefault="007707F3" w:rsidP="007707F3">
      <w:pPr>
        <w:spacing w:after="0" w:line="276" w:lineRule="auto"/>
        <w:ind w:left="-426"/>
        <w:rPr>
          <w:rFonts w:ascii="Arial" w:hAnsi="Arial" w:cs="Arial"/>
          <w:b/>
          <w:color w:val="595959" w:themeColor="text1" w:themeTint="A6"/>
          <w:sz w:val="21"/>
          <w:szCs w:val="21"/>
        </w:rPr>
      </w:pPr>
    </w:p>
    <w:p w14:paraId="6AE27F04" w14:textId="77777777" w:rsidR="007707F3" w:rsidRPr="00BD55FD" w:rsidRDefault="007707F3" w:rsidP="007707F3">
      <w:pPr>
        <w:spacing w:after="0" w:line="276" w:lineRule="auto"/>
        <w:ind w:left="-426"/>
        <w:rPr>
          <w:rFonts w:ascii="Arial" w:hAnsi="Arial" w:cs="Arial"/>
          <w:b/>
          <w:color w:val="595959" w:themeColor="text1" w:themeTint="A6"/>
          <w:sz w:val="21"/>
          <w:szCs w:val="21"/>
        </w:rPr>
      </w:pPr>
    </w:p>
    <w:p w14:paraId="0957DD14" w14:textId="77777777" w:rsidR="00562F79" w:rsidRPr="00145153" w:rsidRDefault="00562F79" w:rsidP="00562F79">
      <w:pPr>
        <w:pStyle w:val="Ttulo1"/>
        <w:ind w:left="720" w:hanging="720"/>
        <w:jc w:val="both"/>
      </w:pPr>
      <w:r w:rsidRPr="00145153">
        <w:t xml:space="preserve">Unlock 28% Energy Savings with </w:t>
      </w:r>
      <w:r>
        <w:t>Optimise</w:t>
      </w:r>
      <w:r w:rsidRPr="00145153">
        <w:t>d Compressed Air Pressure</w:t>
      </w:r>
    </w:p>
    <w:p w14:paraId="0AC90C61" w14:textId="77777777" w:rsidR="00562F79" w:rsidRPr="00145153" w:rsidRDefault="00562F79" w:rsidP="00562F79">
      <w:pPr>
        <w:pStyle w:val="Ttulo2"/>
        <w:jc w:val="both"/>
      </w:pPr>
      <w:r w:rsidRPr="00145153">
        <w:t>Reducing Energy Costs is Key to Sustainable Manufacturing</w:t>
      </w:r>
    </w:p>
    <w:p w14:paraId="5DEC9CFC" w14:textId="77777777" w:rsidR="00562F79" w:rsidRPr="00145153" w:rsidRDefault="00562F79" w:rsidP="00562F79">
      <w:pPr>
        <w:jc w:val="both"/>
      </w:pPr>
      <w:r w:rsidRPr="00145153">
        <w:t xml:space="preserve">High energy costs in industrial manufacturing don’t have to be a given. By </w:t>
      </w:r>
      <w:r>
        <w:t>optimising</w:t>
      </w:r>
      <w:r w:rsidRPr="00145153">
        <w:t xml:space="preserve"> existing systems—without investing in new equipment—you can achieve significant energy savings. In a case study, we successfully reduced energy consumption by 28%, simply by fine-tuning the pressure in our compressed air systems. This approach shows that energy efficiency can be improved without costly upgrades to machinery.</w:t>
      </w:r>
    </w:p>
    <w:p w14:paraId="594F4EC8" w14:textId="77777777" w:rsidR="00562F79" w:rsidRPr="00145153" w:rsidRDefault="00562F79" w:rsidP="00562F79">
      <w:pPr>
        <w:pStyle w:val="Ttulo2"/>
      </w:pPr>
      <w:r w:rsidRPr="00145153">
        <w:t>Why Is High Air Pressure a Problem?</w:t>
      </w:r>
    </w:p>
    <w:p w14:paraId="528E2353" w14:textId="77777777" w:rsidR="00562F79" w:rsidRPr="00145153" w:rsidRDefault="00562F79" w:rsidP="00562F79">
      <w:pPr>
        <w:jc w:val="both"/>
      </w:pPr>
      <w:r w:rsidRPr="00145153">
        <w:t>In many industrial environments, the working pressure of pneumatic systems has been historically set higher than necessary. While 7.5 bar is a common standard, this often leads to excessive energy consumption at the compressor. According to SMC data, reducing the pressure by just 1 bar can lead to energy savings of up to 8%. Maintaining high air pressure means higher energy costs for air compression, which has a significant impact on operational efficiency.</w:t>
      </w:r>
    </w:p>
    <w:p w14:paraId="31EE0ABC" w14:textId="77777777" w:rsidR="00562F79" w:rsidRPr="00145153" w:rsidRDefault="00562F79" w:rsidP="00562F79">
      <w:pPr>
        <w:jc w:val="both"/>
      </w:pPr>
      <w:r w:rsidRPr="00145153">
        <w:t xml:space="preserve">Our solution was simple: </w:t>
      </w:r>
      <w:r>
        <w:t>optimise</w:t>
      </w:r>
      <w:r w:rsidRPr="00145153">
        <w:t xml:space="preserve"> the pressure throughout the site to a more efficient level.</w:t>
      </w:r>
    </w:p>
    <w:p w14:paraId="141E9123" w14:textId="77777777" w:rsidR="00562F79" w:rsidRPr="00550950" w:rsidRDefault="00562F79" w:rsidP="00562F79">
      <w:pPr>
        <w:pStyle w:val="Ttulo2"/>
        <w:rPr>
          <w:sz w:val="24"/>
          <w:szCs w:val="24"/>
        </w:rPr>
      </w:pPr>
      <w:r w:rsidRPr="00145153">
        <w:t xml:space="preserve">Step-by-Step Pressure </w:t>
      </w:r>
      <w:r>
        <w:t>Optimisation</w:t>
      </w:r>
      <w:r w:rsidRPr="00145153">
        <w:t>: A Controlled, Risk-Free Approach</w:t>
      </w:r>
    </w:p>
    <w:p w14:paraId="73B2A016" w14:textId="11ECE74A" w:rsidR="00562F79" w:rsidRPr="00145153" w:rsidRDefault="00562F79" w:rsidP="00550950">
      <w:pPr>
        <w:ind w:left="708" w:hanging="708"/>
        <w:jc w:val="both"/>
      </w:pPr>
      <w:r w:rsidRPr="00145153">
        <w:t xml:space="preserve">We adopted a methodical and safe approach to pressure </w:t>
      </w:r>
      <w:r>
        <w:t>optimisation</w:t>
      </w:r>
      <w:r w:rsidRPr="00145153">
        <w:t xml:space="preserve">. Over six months, supply pressure was gradually reduced by 0.1 bar in stages. This controlled process allowed us to monitor the </w:t>
      </w:r>
      <w:proofErr w:type="spellStart"/>
      <w:r w:rsidR="00550950" w:rsidRPr="00550950">
        <w:rPr>
          <w:sz w:val="20"/>
          <w:szCs w:val="20"/>
        </w:rPr>
        <w:t>specialise</w:t>
      </w:r>
      <w:r w:rsidRPr="00550950">
        <w:rPr>
          <w:sz w:val="20"/>
          <w:szCs w:val="20"/>
        </w:rPr>
        <w:t>system’s</w:t>
      </w:r>
      <w:proofErr w:type="spellEnd"/>
      <w:r w:rsidRPr="00145153">
        <w:t xml:space="preserve"> stability and ensure there were no negative impacts on production. Additionally, we </w:t>
      </w:r>
      <w:r>
        <w:t>optimise</w:t>
      </w:r>
      <w:r w:rsidRPr="00145153">
        <w:t xml:space="preserve">d specific areas of the air system by using strategically placed pressure boosters, allowing </w:t>
      </w:r>
      <w:r>
        <w:t>localise</w:t>
      </w:r>
      <w:r w:rsidRPr="00145153">
        <w:t xml:space="preserve"> pressure increase for applications requiring higher air pressure (such as vacuum systems, blowers, and some actuators). This ensured overall system pressure could be reduced without compromising performance at critical points.</w:t>
      </w:r>
    </w:p>
    <w:p w14:paraId="26B46AEC" w14:textId="77777777" w:rsidR="00562F79" w:rsidRPr="00145153" w:rsidRDefault="00562F79" w:rsidP="00562F79">
      <w:pPr>
        <w:pStyle w:val="Ttulo2"/>
      </w:pPr>
      <w:r w:rsidRPr="00145153">
        <w:t>Results: Energy Savings and Efficiency Improvements</w:t>
      </w:r>
    </w:p>
    <w:p w14:paraId="7276AE2E" w14:textId="77777777" w:rsidR="00562F79" w:rsidRPr="00145153" w:rsidRDefault="00562F79" w:rsidP="00562F79">
      <w:pPr>
        <w:jc w:val="both"/>
      </w:pPr>
      <w:r w:rsidRPr="00145153">
        <w:t xml:space="preserve">After the </w:t>
      </w:r>
      <w:r>
        <w:t>optimisation</w:t>
      </w:r>
      <w:r w:rsidRPr="00145153">
        <w:t xml:space="preserve"> was complete, the results were clear:</w:t>
      </w:r>
    </w:p>
    <w:p w14:paraId="4E0521BB" w14:textId="77777777" w:rsidR="00562F79" w:rsidRPr="00145153" w:rsidRDefault="00562F79" w:rsidP="00562F79">
      <w:pPr>
        <w:pStyle w:val="Prrafodelista"/>
        <w:numPr>
          <w:ilvl w:val="0"/>
          <w:numId w:val="48"/>
        </w:numPr>
        <w:spacing w:after="200" w:line="276" w:lineRule="auto"/>
        <w:jc w:val="both"/>
      </w:pPr>
      <w:r w:rsidRPr="00145153">
        <w:rPr>
          <w:b/>
          <w:bCs/>
        </w:rPr>
        <w:t>Working Pressure</w:t>
      </w:r>
      <w:r w:rsidRPr="00145153">
        <w:t xml:space="preserve">: The original working pressure was 7.5 bar. After the reduction, the pressure was </w:t>
      </w:r>
      <w:r>
        <w:t>optimise</w:t>
      </w:r>
      <w:r w:rsidRPr="00145153">
        <w:t>d to 6.0 bar, a 1.5 bar decrease.</w:t>
      </w:r>
    </w:p>
    <w:p w14:paraId="35EBE910" w14:textId="77777777" w:rsidR="00562F79" w:rsidRPr="00145153" w:rsidRDefault="00562F79" w:rsidP="00562F79">
      <w:pPr>
        <w:pStyle w:val="Prrafodelista"/>
        <w:numPr>
          <w:ilvl w:val="0"/>
          <w:numId w:val="48"/>
        </w:numPr>
        <w:spacing w:after="200" w:line="276" w:lineRule="auto"/>
        <w:jc w:val="both"/>
      </w:pPr>
      <w:r w:rsidRPr="00145153">
        <w:rPr>
          <w:b/>
          <w:bCs/>
        </w:rPr>
        <w:t>Energy Consumption</w:t>
      </w:r>
      <w:r w:rsidRPr="00145153">
        <w:t xml:space="preserve">: Before </w:t>
      </w:r>
      <w:r>
        <w:t>optimisation</w:t>
      </w:r>
      <w:r w:rsidRPr="00145153">
        <w:t xml:space="preserve">, the energy required to produce 1 m³ of compressed air was 0.121 kWh. After </w:t>
      </w:r>
      <w:r>
        <w:t>optimisation</w:t>
      </w:r>
      <w:r w:rsidRPr="00145153">
        <w:t>, this dropped to 0.087 kWh, representing a 28% reduction in energy consumption.</w:t>
      </w:r>
    </w:p>
    <w:p w14:paraId="3658D465" w14:textId="77777777" w:rsidR="00562F79" w:rsidRPr="00145153" w:rsidRDefault="00562F79" w:rsidP="00562F79">
      <w:pPr>
        <w:pStyle w:val="Prrafodelista"/>
        <w:numPr>
          <w:ilvl w:val="0"/>
          <w:numId w:val="48"/>
        </w:numPr>
        <w:spacing w:after="200" w:line="276" w:lineRule="auto"/>
        <w:jc w:val="both"/>
      </w:pPr>
      <w:r w:rsidRPr="00145153">
        <w:rPr>
          <w:b/>
          <w:bCs/>
        </w:rPr>
        <w:t>No Need for Equipment Modification</w:t>
      </w:r>
      <w:r w:rsidRPr="00145153">
        <w:t xml:space="preserve">: Unlike other approaches that often require changes to machinery or new equipment, our solution involved no alterations to the existing machines. The </w:t>
      </w:r>
      <w:r>
        <w:t>optimisation</w:t>
      </w:r>
      <w:r w:rsidRPr="00145153">
        <w:t xml:space="preserve"> focused on adjusting pressure levels and enhancing air system efficiency.</w:t>
      </w:r>
    </w:p>
    <w:p w14:paraId="08D8E868" w14:textId="77777777" w:rsidR="00562F79" w:rsidRPr="00145153" w:rsidRDefault="00562F79" w:rsidP="00562F79">
      <w:pPr>
        <w:pStyle w:val="Prrafodelista"/>
        <w:numPr>
          <w:ilvl w:val="0"/>
          <w:numId w:val="48"/>
        </w:numPr>
        <w:spacing w:after="200" w:line="276" w:lineRule="auto"/>
        <w:jc w:val="both"/>
      </w:pPr>
      <w:r w:rsidRPr="00145153">
        <w:rPr>
          <w:b/>
          <w:bCs/>
        </w:rPr>
        <w:t>Impact on Productivity</w:t>
      </w:r>
      <w:r w:rsidRPr="00145153">
        <w:t xml:space="preserve">: Throughout the entire </w:t>
      </w:r>
      <w:r>
        <w:t>optimisation</w:t>
      </w:r>
      <w:r w:rsidRPr="00145153">
        <w:t xml:space="preserve"> process, we saw no reduction in machine performance or productivity.</w:t>
      </w:r>
    </w:p>
    <w:p w14:paraId="04589CBA" w14:textId="77777777" w:rsidR="00562F79" w:rsidRPr="00145153" w:rsidRDefault="00562F79" w:rsidP="00562F79">
      <w:pPr>
        <w:ind w:left="720" w:hanging="720"/>
        <w:jc w:val="both"/>
      </w:pPr>
      <w:r w:rsidRPr="00145153">
        <w:t>These energy savings not only helped reduce operating costs but also extended the lifespan of system components, reduced leakage losses, and enhanced overall operational stability.</w:t>
      </w:r>
      <w:r w:rsidRPr="00145153">
        <w:rPr>
          <w:rFonts w:ascii="Arial" w:hAnsi="Arial" w:cs="Arial"/>
        </w:rPr>
        <w:t xml:space="preserve"> </w:t>
      </w:r>
      <w:r w:rsidRPr="00145153">
        <w:rPr>
          <w:rFonts w:cs="Arial"/>
        </w:rPr>
        <w:t>Pressure reduction can also offer improvements in terms of operator safety.</w:t>
      </w:r>
    </w:p>
    <w:p w14:paraId="56812EDC" w14:textId="77777777" w:rsidR="00562F79" w:rsidRPr="00145153" w:rsidRDefault="00562F79" w:rsidP="00562F79">
      <w:pPr>
        <w:pStyle w:val="Ttulo2"/>
      </w:pPr>
      <w:r w:rsidRPr="00145153">
        <w:lastRenderedPageBreak/>
        <w:t xml:space="preserve">Why Does This Work? Energy </w:t>
      </w:r>
      <w:r>
        <w:t>Optimisation</w:t>
      </w:r>
      <w:r w:rsidRPr="00145153">
        <w:t xml:space="preserve"> is Both Effective and Environmentally Friendly</w:t>
      </w:r>
    </w:p>
    <w:p w14:paraId="34EF9CF7" w14:textId="77777777" w:rsidR="00562F79" w:rsidRPr="00145153" w:rsidRDefault="00562F79" w:rsidP="00562F79">
      <w:pPr>
        <w:jc w:val="both"/>
      </w:pPr>
      <w:r w:rsidRPr="00145153">
        <w:t>Compressed air is one of the most energy-intensive utilities used in manufacturing. In Europe alone, approximately 87 TWh of electricity is consumed annually to produce compressed air, contributing to 84,000 kilotons of CO</w:t>
      </w:r>
      <w:r w:rsidRPr="00145153">
        <w:rPr>
          <w:rFonts w:ascii="Cambria Math" w:hAnsi="Cambria Math" w:cs="Cambria Math"/>
        </w:rPr>
        <w:t>₂</w:t>
      </w:r>
      <w:r w:rsidRPr="00145153">
        <w:t xml:space="preserve"> emissions. Despite this, many systems continue to operate at unnecessarily </w:t>
      </w:r>
      <w:r w:rsidRPr="00D03D2D">
        <w:t>high-pressure</w:t>
      </w:r>
      <w:r w:rsidRPr="00145153">
        <w:t xml:space="preserve"> levels, leading to excessive energy consumption. By </w:t>
      </w:r>
      <w:r>
        <w:t>optimising</w:t>
      </w:r>
      <w:r w:rsidRPr="00145153">
        <w:t xml:space="preserve"> air pressure, we can significantly reduce energy use and carbon emissions, providing both financial and environmental benefits.</w:t>
      </w:r>
    </w:p>
    <w:p w14:paraId="676590E9" w14:textId="77777777" w:rsidR="00562F79" w:rsidRPr="00145153" w:rsidRDefault="00562F79" w:rsidP="00562F79">
      <w:pPr>
        <w:pStyle w:val="Ttulo3"/>
      </w:pPr>
      <w:r w:rsidRPr="00145153">
        <w:t>Advantages of Reducing Air Pressure in Pneumatic Systems</w:t>
      </w:r>
    </w:p>
    <w:p w14:paraId="3E752B0A" w14:textId="77777777" w:rsidR="00562F79" w:rsidRPr="00145153" w:rsidRDefault="00562F79" w:rsidP="00562F79">
      <w:pPr>
        <w:pStyle w:val="Prrafodelista"/>
        <w:numPr>
          <w:ilvl w:val="0"/>
          <w:numId w:val="49"/>
        </w:numPr>
        <w:spacing w:after="200" w:line="276" w:lineRule="auto"/>
        <w:jc w:val="both"/>
      </w:pPr>
      <w:r w:rsidRPr="00145153">
        <w:rPr>
          <w:b/>
          <w:bCs/>
        </w:rPr>
        <w:t>Energy Savings:</w:t>
      </w:r>
      <w:r w:rsidRPr="00145153">
        <w:t xml:space="preserve"> Reducing pressure by just 1 bar can save up to 8% in energy.</w:t>
      </w:r>
    </w:p>
    <w:p w14:paraId="3000E3CB" w14:textId="77777777" w:rsidR="00562F79" w:rsidRPr="00145153" w:rsidRDefault="00562F79" w:rsidP="00562F79">
      <w:pPr>
        <w:pStyle w:val="Prrafodelista"/>
        <w:numPr>
          <w:ilvl w:val="0"/>
          <w:numId w:val="49"/>
        </w:numPr>
        <w:spacing w:after="200" w:line="276" w:lineRule="auto"/>
        <w:jc w:val="both"/>
      </w:pPr>
      <w:r w:rsidRPr="00145153">
        <w:t>Lower Operating Costs: Immediate reduction in energy consumption directly impacts operational expenses.</w:t>
      </w:r>
    </w:p>
    <w:p w14:paraId="2D2FAF53" w14:textId="77777777" w:rsidR="00562F79" w:rsidRPr="00145153" w:rsidRDefault="00562F79" w:rsidP="00562F79">
      <w:pPr>
        <w:pStyle w:val="Prrafodelista"/>
        <w:numPr>
          <w:ilvl w:val="0"/>
          <w:numId w:val="49"/>
        </w:numPr>
        <w:spacing w:after="200" w:line="276" w:lineRule="auto"/>
        <w:jc w:val="both"/>
      </w:pPr>
      <w:r w:rsidRPr="00145153">
        <w:rPr>
          <w:b/>
          <w:bCs/>
        </w:rPr>
        <w:t>Longer Equipment Lifespan:</w:t>
      </w:r>
      <w:r w:rsidRPr="00145153">
        <w:t xml:space="preserve"> Proper pressure </w:t>
      </w:r>
      <w:r>
        <w:t>optimisation</w:t>
      </w:r>
      <w:r w:rsidRPr="00145153">
        <w:t xml:space="preserve"> reduces wear on components, helping to extend their service life.</w:t>
      </w:r>
    </w:p>
    <w:p w14:paraId="1965CF0F" w14:textId="77777777" w:rsidR="00562F79" w:rsidRPr="00145153" w:rsidRDefault="00562F79" w:rsidP="00562F79">
      <w:pPr>
        <w:pStyle w:val="Prrafodelista"/>
        <w:numPr>
          <w:ilvl w:val="0"/>
          <w:numId w:val="49"/>
        </w:numPr>
        <w:spacing w:after="200" w:line="276" w:lineRule="auto"/>
        <w:jc w:val="both"/>
      </w:pPr>
      <w:r w:rsidRPr="00145153">
        <w:rPr>
          <w:b/>
          <w:bCs/>
        </w:rPr>
        <w:t>Lower CO</w:t>
      </w:r>
      <w:r w:rsidRPr="00145153">
        <w:rPr>
          <w:rFonts w:ascii="Cambria Math" w:hAnsi="Cambria Math" w:cs="Cambria Math"/>
          <w:b/>
          <w:bCs/>
        </w:rPr>
        <w:t>₂</w:t>
      </w:r>
      <w:r w:rsidRPr="00145153">
        <w:rPr>
          <w:b/>
          <w:bCs/>
        </w:rPr>
        <w:t xml:space="preserve"> Emissions:</w:t>
      </w:r>
      <w:r w:rsidRPr="00145153">
        <w:t xml:space="preserve"> Decreased energy consumption translates into reduced greenhouse gas emissions.</w:t>
      </w:r>
    </w:p>
    <w:p w14:paraId="71C525FF" w14:textId="77777777" w:rsidR="00562F79" w:rsidRPr="00145153" w:rsidRDefault="00562F79" w:rsidP="00562F79">
      <w:pPr>
        <w:pStyle w:val="Prrafodelista"/>
        <w:numPr>
          <w:ilvl w:val="0"/>
          <w:numId w:val="49"/>
        </w:numPr>
        <w:spacing w:after="200" w:line="276" w:lineRule="auto"/>
        <w:jc w:val="both"/>
      </w:pPr>
      <w:r w:rsidRPr="00145153">
        <w:rPr>
          <w:b/>
          <w:bCs/>
        </w:rPr>
        <w:t>Improved Stability and Safety:</w:t>
      </w:r>
      <w:r w:rsidRPr="00145153">
        <w:t xml:space="preserve"> Reduced pressure means fewer issues with leaks and a more stable operation.</w:t>
      </w:r>
    </w:p>
    <w:p w14:paraId="334FA6A4" w14:textId="77777777" w:rsidR="00562F79" w:rsidRPr="00145153" w:rsidRDefault="00562F79" w:rsidP="00562F79">
      <w:pPr>
        <w:pStyle w:val="Ttulo3"/>
      </w:pPr>
      <w:r w:rsidRPr="00145153">
        <w:t xml:space="preserve">How to Start: A Proven Approach to Pressure </w:t>
      </w:r>
      <w:r>
        <w:t>Optimisation</w:t>
      </w:r>
    </w:p>
    <w:p w14:paraId="11B8B6ED" w14:textId="77777777" w:rsidR="00562F79" w:rsidRPr="00145153" w:rsidRDefault="00562F79" w:rsidP="00562F79">
      <w:pPr>
        <w:jc w:val="both"/>
      </w:pPr>
      <w:r w:rsidRPr="00145153">
        <w:t xml:space="preserve">To begin </w:t>
      </w:r>
      <w:r>
        <w:t>optimising</w:t>
      </w:r>
      <w:r w:rsidRPr="00145153">
        <w:t xml:space="preserve"> your system, we recommend the following step-by-step approach:</w:t>
      </w:r>
    </w:p>
    <w:p w14:paraId="764E514D" w14:textId="77777777" w:rsidR="00562F79" w:rsidRPr="00145153" w:rsidRDefault="00562F79" w:rsidP="00562F79">
      <w:pPr>
        <w:pStyle w:val="Prrafodelista"/>
        <w:numPr>
          <w:ilvl w:val="0"/>
          <w:numId w:val="50"/>
        </w:numPr>
        <w:spacing w:after="200" w:line="276" w:lineRule="auto"/>
        <w:jc w:val="both"/>
      </w:pPr>
      <w:r w:rsidRPr="00145153">
        <w:rPr>
          <w:b/>
          <w:bCs/>
        </w:rPr>
        <w:t>Map Current Consumption:</w:t>
      </w:r>
      <w:r w:rsidRPr="00145153">
        <w:t xml:space="preserve"> Assess current pressure, flow rates, and intake profiles.</w:t>
      </w:r>
    </w:p>
    <w:p w14:paraId="3591E172" w14:textId="77777777" w:rsidR="00562F79" w:rsidRPr="00145153" w:rsidRDefault="00562F79" w:rsidP="00562F79">
      <w:pPr>
        <w:pStyle w:val="Prrafodelista"/>
        <w:numPr>
          <w:ilvl w:val="0"/>
          <w:numId w:val="50"/>
        </w:numPr>
        <w:spacing w:after="200" w:line="276" w:lineRule="auto"/>
        <w:jc w:val="both"/>
      </w:pPr>
      <w:r w:rsidRPr="00145153">
        <w:rPr>
          <w:b/>
          <w:bCs/>
        </w:rPr>
        <w:t>Gradually Reduce Pressure:</w:t>
      </w:r>
      <w:r w:rsidRPr="00145153">
        <w:t xml:space="preserve"> Lower the pressure in small increments (e.g., 0.1 bar) to ensure system stability.</w:t>
      </w:r>
    </w:p>
    <w:p w14:paraId="3882B09A" w14:textId="77777777" w:rsidR="00562F79" w:rsidRPr="00145153" w:rsidRDefault="00562F79" w:rsidP="00562F79">
      <w:pPr>
        <w:pStyle w:val="Prrafodelista"/>
        <w:numPr>
          <w:ilvl w:val="0"/>
          <w:numId w:val="50"/>
        </w:numPr>
        <w:spacing w:after="200" w:line="276" w:lineRule="auto"/>
        <w:jc w:val="both"/>
      </w:pPr>
      <w:r w:rsidRPr="00145153">
        <w:rPr>
          <w:b/>
          <w:bCs/>
        </w:rPr>
        <w:t>Use Supporting Technologies:</w:t>
      </w:r>
      <w:r w:rsidRPr="00145153">
        <w:t xml:space="preserve"> Implement pressure boosters and air tanks to meet </w:t>
      </w:r>
      <w:r>
        <w:t>localise</w:t>
      </w:r>
      <w:r w:rsidRPr="00145153">
        <w:t xml:space="preserve"> high-pressure demands.</w:t>
      </w:r>
    </w:p>
    <w:p w14:paraId="08BDC3CA" w14:textId="77777777" w:rsidR="00562F79" w:rsidRPr="00145153" w:rsidRDefault="00562F79" w:rsidP="00562F79">
      <w:pPr>
        <w:pStyle w:val="Prrafodelista"/>
        <w:numPr>
          <w:ilvl w:val="0"/>
          <w:numId w:val="50"/>
        </w:numPr>
        <w:spacing w:after="200" w:line="276" w:lineRule="auto"/>
        <w:jc w:val="both"/>
      </w:pPr>
      <w:r w:rsidRPr="00145153">
        <w:rPr>
          <w:b/>
          <w:bCs/>
        </w:rPr>
        <w:t>Monitor and Adjust:</w:t>
      </w:r>
      <w:r w:rsidRPr="00145153">
        <w:t xml:space="preserve"> Continuously monitor system performance and quality to ensure the desired outcomes.</w:t>
      </w:r>
    </w:p>
    <w:p w14:paraId="730CC691" w14:textId="77777777" w:rsidR="00562F79" w:rsidRPr="00145153" w:rsidRDefault="00562F79" w:rsidP="00562F79">
      <w:pPr>
        <w:pStyle w:val="Prrafodelista"/>
        <w:numPr>
          <w:ilvl w:val="0"/>
          <w:numId w:val="50"/>
        </w:numPr>
        <w:spacing w:after="200" w:line="276" w:lineRule="auto"/>
        <w:jc w:val="both"/>
      </w:pPr>
      <w:r w:rsidRPr="00145153">
        <w:rPr>
          <w:b/>
          <w:bCs/>
        </w:rPr>
        <w:t>Set New Standards:</w:t>
      </w:r>
      <w:r w:rsidRPr="00145153">
        <w:t xml:space="preserve"> Establish new operating pressure standards and select components that support lower pressures.</w:t>
      </w:r>
    </w:p>
    <w:p w14:paraId="4C2A8CA1" w14:textId="77777777" w:rsidR="00562F79" w:rsidRPr="00145153" w:rsidRDefault="00562F79" w:rsidP="00562F79">
      <w:pPr>
        <w:jc w:val="both"/>
      </w:pPr>
      <w:r w:rsidRPr="00145153">
        <w:t xml:space="preserve">SMC offers comprehensive support throughout the </w:t>
      </w:r>
      <w:r>
        <w:t>optimisation</w:t>
      </w:r>
      <w:r w:rsidRPr="00145153">
        <w:t xml:space="preserve"> process—from initial measurement and system design to implementation and ongoing training.</w:t>
      </w:r>
    </w:p>
    <w:p w14:paraId="1761E252" w14:textId="77777777" w:rsidR="00562F79" w:rsidRPr="00145153" w:rsidRDefault="00562F79" w:rsidP="00562F79">
      <w:pPr>
        <w:jc w:val="both"/>
      </w:pPr>
    </w:p>
    <w:p w14:paraId="2134117F" w14:textId="77777777" w:rsidR="00562F79" w:rsidRPr="00145153" w:rsidRDefault="00562F79" w:rsidP="00562F79">
      <w:pPr>
        <w:jc w:val="both"/>
      </w:pPr>
    </w:p>
    <w:p w14:paraId="65900755" w14:textId="77777777" w:rsidR="00562F79" w:rsidRPr="00145153" w:rsidRDefault="00562F79" w:rsidP="00562F79">
      <w:pPr>
        <w:jc w:val="both"/>
      </w:pPr>
    </w:p>
    <w:p w14:paraId="61762BAF" w14:textId="77777777" w:rsidR="00562F79" w:rsidRPr="00145153" w:rsidRDefault="00562F79" w:rsidP="00562F79">
      <w:pPr>
        <w:jc w:val="both"/>
      </w:pPr>
    </w:p>
    <w:p w14:paraId="0D76B052" w14:textId="77777777" w:rsidR="00562F79" w:rsidRPr="00145153" w:rsidRDefault="00562F79" w:rsidP="00562F79">
      <w:pPr>
        <w:pStyle w:val="Ttulo3"/>
      </w:pPr>
      <w:r w:rsidRPr="00145153">
        <w:t>Common Concerns and How to Address Them</w:t>
      </w:r>
    </w:p>
    <w:p w14:paraId="1D56E1CE" w14:textId="77777777" w:rsidR="00562F79" w:rsidRPr="00145153" w:rsidRDefault="00562F79" w:rsidP="00562F79">
      <w:pPr>
        <w:jc w:val="both"/>
      </w:pPr>
      <w:r w:rsidRPr="00145153">
        <w:rPr>
          <w:b/>
          <w:bCs/>
        </w:rPr>
        <w:lastRenderedPageBreak/>
        <w:t>“Our machines are used to higher pressure.”</w:t>
      </w:r>
      <w:r w:rsidRPr="00145153">
        <w:t xml:space="preserve"> Most modern machines operate efficiently even at lower pressures, such as 4 bar.</w:t>
      </w:r>
    </w:p>
    <w:p w14:paraId="29214F2A" w14:textId="77777777" w:rsidR="00562F79" w:rsidRPr="00145153" w:rsidRDefault="00562F79" w:rsidP="00562F79">
      <w:pPr>
        <w:jc w:val="both"/>
      </w:pPr>
      <w:r w:rsidRPr="00145153">
        <w:rPr>
          <w:b/>
          <w:bCs/>
        </w:rPr>
        <w:t>“We need higher pressure for certain applications.”</w:t>
      </w:r>
      <w:r w:rsidRPr="00145153">
        <w:t xml:space="preserve"> Pressure boosters allow for </w:t>
      </w:r>
      <w:r>
        <w:t>localise</w:t>
      </w:r>
      <w:r w:rsidRPr="00145153">
        <w:t xml:space="preserve"> increases in pressure where necessary, without affecting the entire system.</w:t>
      </w:r>
    </w:p>
    <w:p w14:paraId="7DE6C1FD" w14:textId="77777777" w:rsidR="00562F79" w:rsidRPr="00145153" w:rsidRDefault="00562F79" w:rsidP="00562F79">
      <w:pPr>
        <w:jc w:val="both"/>
      </w:pPr>
      <w:r w:rsidRPr="00145153">
        <w:rPr>
          <w:b/>
          <w:bCs/>
        </w:rPr>
        <w:t>“This will be costly and complex.”</w:t>
      </w:r>
      <w:r w:rsidRPr="00145153">
        <w:t xml:space="preserve"> Reducing pressure is often far more cost-effective than investing in new machinery and can be done without modifying existing equipment.</w:t>
      </w:r>
    </w:p>
    <w:p w14:paraId="18AD0EE8" w14:textId="77777777" w:rsidR="00562F79" w:rsidRPr="00145153" w:rsidRDefault="00562F79" w:rsidP="00562F79">
      <w:pPr>
        <w:pStyle w:val="Ttulo3"/>
      </w:pPr>
      <w:r w:rsidRPr="00145153">
        <w:t>Unlock the Potential of Lower Pressure for Maximum Savings</w:t>
      </w:r>
    </w:p>
    <w:p w14:paraId="4221A7D5" w14:textId="77777777" w:rsidR="00562F79" w:rsidRPr="00145153" w:rsidRDefault="00562F79" w:rsidP="00562F79">
      <w:pPr>
        <w:jc w:val="both"/>
      </w:pPr>
      <w:r w:rsidRPr="00145153">
        <w:t xml:space="preserve">The results from reducing pressure from 7.5 bar to 6.0 bar were clear: a 28% energy saving without compromising productivity. This simple yet effective </w:t>
      </w:r>
      <w:r>
        <w:t>optimisation</w:t>
      </w:r>
      <w:r w:rsidRPr="00145153">
        <w:t xml:space="preserve"> can have a major impact on your operational efficiency. If you want to find out how you can reduce costs and improve your energy efficiency, contact us today. Our experts can help you </w:t>
      </w:r>
      <w:r>
        <w:t>optimise</w:t>
      </w:r>
      <w:r w:rsidRPr="00145153">
        <w:t xml:space="preserve"> your compressed air system and </w:t>
      </w:r>
      <w:r>
        <w:t>realise</w:t>
      </w:r>
      <w:r w:rsidRPr="00145153">
        <w:t xml:space="preserve"> real savings.</w:t>
      </w:r>
    </w:p>
    <w:p w14:paraId="20307025" w14:textId="77777777" w:rsidR="00562F79" w:rsidRPr="00145153" w:rsidRDefault="00562F79" w:rsidP="00562F79">
      <w:pPr>
        <w:jc w:val="center"/>
        <w:rPr>
          <w:b/>
          <w:bCs/>
        </w:rPr>
      </w:pPr>
      <w:r w:rsidRPr="00145153">
        <w:rPr>
          <w:b/>
          <w:bCs/>
        </w:rPr>
        <w:t xml:space="preserve">SMC – Ready for 4 </w:t>
      </w:r>
      <w:proofErr w:type="gramStart"/>
      <w:r w:rsidRPr="00145153">
        <w:rPr>
          <w:b/>
          <w:bCs/>
        </w:rPr>
        <w:t>bar</w:t>
      </w:r>
      <w:proofErr w:type="gramEnd"/>
      <w:r w:rsidRPr="00145153">
        <w:rPr>
          <w:b/>
          <w:bCs/>
        </w:rPr>
        <w:t>. Ready for a sustainable future. Accept the challenge.</w:t>
      </w:r>
    </w:p>
    <w:p w14:paraId="3BDE4A41" w14:textId="128B696B" w:rsidR="00D77635" w:rsidRPr="007C2D16" w:rsidRDefault="00D77635" w:rsidP="008A1083">
      <w:pPr>
        <w:spacing w:after="0" w:line="276" w:lineRule="auto"/>
        <w:ind w:left="-425"/>
        <w:rPr>
          <w:rFonts w:ascii="HelveticaNeueLT Std" w:hAnsi="HelveticaNeueLT Std" w:cs="Arial"/>
          <w:color w:val="0A273E"/>
        </w:rPr>
      </w:pPr>
    </w:p>
    <w:sectPr w:rsidR="00D77635" w:rsidRPr="007C2D16" w:rsidSect="007707F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AA749" w14:textId="77777777" w:rsidR="00063429" w:rsidRDefault="00063429" w:rsidP="007707F3">
      <w:pPr>
        <w:spacing w:after="0" w:line="240" w:lineRule="auto"/>
      </w:pPr>
      <w:r>
        <w:separator/>
      </w:r>
    </w:p>
  </w:endnote>
  <w:endnote w:type="continuationSeparator" w:id="0">
    <w:p w14:paraId="7A9031D1" w14:textId="77777777" w:rsidR="00063429" w:rsidRDefault="00063429" w:rsidP="007707F3">
      <w:pPr>
        <w:spacing w:after="0" w:line="240" w:lineRule="auto"/>
      </w:pPr>
      <w:r>
        <w:continuationSeparator/>
      </w:r>
    </w:p>
  </w:endnote>
  <w:endnote w:type="continuationNotice" w:id="1">
    <w:p w14:paraId="4CF48426" w14:textId="77777777" w:rsidR="00063429" w:rsidRDefault="000634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1701035"/>
      <w:docPartObj>
        <w:docPartGallery w:val="Page Numbers (Bottom of Page)"/>
        <w:docPartUnique/>
      </w:docPartObj>
    </w:sdtPr>
    <w:sdtEndPr>
      <w:rPr>
        <w:rFonts w:ascii="HelveticaNeueLT Std" w:hAnsi="HelveticaNeueLT Std"/>
        <w:color w:val="0A273E"/>
        <w:sz w:val="18"/>
        <w:szCs w:val="18"/>
      </w:rPr>
    </w:sdtEndPr>
    <w:sdtContent>
      <w:p w14:paraId="7146AF6B" w14:textId="37C66F3E" w:rsidR="00E62B89" w:rsidRPr="00E62B89" w:rsidRDefault="00E62B89">
        <w:pPr>
          <w:pStyle w:val="Piedepgina"/>
          <w:jc w:val="center"/>
          <w:rPr>
            <w:rFonts w:ascii="HelveticaNeueLT Std" w:hAnsi="HelveticaNeueLT Std"/>
            <w:color w:val="0A273E"/>
            <w:sz w:val="18"/>
            <w:szCs w:val="18"/>
          </w:rPr>
        </w:pPr>
        <w:r w:rsidRPr="00E62B89">
          <w:rPr>
            <w:rFonts w:ascii="HelveticaNeueLT Std" w:hAnsi="HelveticaNeueLT Std"/>
            <w:color w:val="0A273E"/>
            <w:sz w:val="18"/>
            <w:szCs w:val="18"/>
          </w:rPr>
          <w:fldChar w:fldCharType="begin"/>
        </w:r>
        <w:r w:rsidRPr="00E62B89">
          <w:rPr>
            <w:rFonts w:ascii="HelveticaNeueLT Std" w:hAnsi="HelveticaNeueLT Std"/>
            <w:color w:val="0A273E"/>
            <w:sz w:val="18"/>
            <w:szCs w:val="18"/>
          </w:rPr>
          <w:instrText>PAGE   \* MERGEFORMAT</w:instrText>
        </w:r>
        <w:r w:rsidRPr="00E62B89">
          <w:rPr>
            <w:rFonts w:ascii="HelveticaNeueLT Std" w:hAnsi="HelveticaNeueLT Std"/>
            <w:color w:val="0A273E"/>
            <w:sz w:val="18"/>
            <w:szCs w:val="18"/>
          </w:rPr>
          <w:fldChar w:fldCharType="separate"/>
        </w:r>
        <w:r w:rsidRPr="00E62B89">
          <w:rPr>
            <w:rFonts w:ascii="HelveticaNeueLT Std" w:hAnsi="HelveticaNeueLT Std"/>
            <w:color w:val="0A273E"/>
            <w:sz w:val="18"/>
            <w:szCs w:val="18"/>
            <w:lang w:val="es-ES"/>
          </w:rPr>
          <w:t>2</w:t>
        </w:r>
        <w:r w:rsidRPr="00E62B89">
          <w:rPr>
            <w:rFonts w:ascii="HelveticaNeueLT Std" w:hAnsi="HelveticaNeueLT Std"/>
            <w:color w:val="0A273E"/>
            <w:sz w:val="18"/>
            <w:szCs w:val="18"/>
          </w:rPr>
          <w:fldChar w:fldCharType="end"/>
        </w:r>
      </w:p>
    </w:sdtContent>
  </w:sdt>
  <w:p w14:paraId="03A1CD1E" w14:textId="77777777" w:rsidR="00E62B89" w:rsidRDefault="00E62B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9389567"/>
      <w:docPartObj>
        <w:docPartGallery w:val="Page Numbers (Bottom of Page)"/>
        <w:docPartUnique/>
      </w:docPartObj>
    </w:sdtPr>
    <w:sdtEndPr>
      <w:rPr>
        <w:rFonts w:ascii="HelveticaNeueLT Std" w:hAnsi="HelveticaNeueLT Std"/>
        <w:color w:val="0A273E"/>
        <w:sz w:val="18"/>
        <w:szCs w:val="18"/>
      </w:rPr>
    </w:sdtEndPr>
    <w:sdtContent>
      <w:p w14:paraId="72441F29" w14:textId="4E19A51F" w:rsidR="00E62B89" w:rsidRPr="00E62B89" w:rsidRDefault="00E62B89">
        <w:pPr>
          <w:pStyle w:val="Piedepgina"/>
          <w:jc w:val="center"/>
          <w:rPr>
            <w:rFonts w:ascii="HelveticaNeueLT Std" w:hAnsi="HelveticaNeueLT Std"/>
            <w:color w:val="0A273E"/>
            <w:sz w:val="18"/>
            <w:szCs w:val="18"/>
          </w:rPr>
        </w:pPr>
        <w:r w:rsidRPr="00E62B89">
          <w:rPr>
            <w:rFonts w:ascii="HelveticaNeueLT Std" w:hAnsi="HelveticaNeueLT Std"/>
            <w:color w:val="0A273E"/>
            <w:sz w:val="18"/>
            <w:szCs w:val="18"/>
          </w:rPr>
          <w:fldChar w:fldCharType="begin"/>
        </w:r>
        <w:r w:rsidRPr="00E62B89">
          <w:rPr>
            <w:rFonts w:ascii="HelveticaNeueLT Std" w:hAnsi="HelveticaNeueLT Std"/>
            <w:color w:val="0A273E"/>
            <w:sz w:val="18"/>
            <w:szCs w:val="18"/>
          </w:rPr>
          <w:instrText>PAGE   \* MERGEFORMAT</w:instrText>
        </w:r>
        <w:r w:rsidRPr="00E62B89">
          <w:rPr>
            <w:rFonts w:ascii="HelveticaNeueLT Std" w:hAnsi="HelveticaNeueLT Std"/>
            <w:color w:val="0A273E"/>
            <w:sz w:val="18"/>
            <w:szCs w:val="18"/>
          </w:rPr>
          <w:fldChar w:fldCharType="separate"/>
        </w:r>
        <w:r w:rsidRPr="00E62B89">
          <w:rPr>
            <w:rFonts w:ascii="HelveticaNeueLT Std" w:hAnsi="HelveticaNeueLT Std"/>
            <w:color w:val="0A273E"/>
            <w:sz w:val="18"/>
            <w:szCs w:val="18"/>
            <w:lang w:val="es-ES"/>
          </w:rPr>
          <w:t>2</w:t>
        </w:r>
        <w:r w:rsidRPr="00E62B89">
          <w:rPr>
            <w:rFonts w:ascii="HelveticaNeueLT Std" w:hAnsi="HelveticaNeueLT Std"/>
            <w:color w:val="0A273E"/>
            <w:sz w:val="18"/>
            <w:szCs w:val="18"/>
          </w:rPr>
          <w:fldChar w:fldCharType="end"/>
        </w:r>
      </w:p>
    </w:sdtContent>
  </w:sdt>
  <w:p w14:paraId="556425DB" w14:textId="77777777" w:rsidR="00E62B89" w:rsidRDefault="00E62B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7640C" w14:textId="77777777" w:rsidR="00063429" w:rsidRDefault="00063429" w:rsidP="007707F3">
      <w:pPr>
        <w:spacing w:after="0" w:line="240" w:lineRule="auto"/>
      </w:pPr>
      <w:r>
        <w:separator/>
      </w:r>
    </w:p>
  </w:footnote>
  <w:footnote w:type="continuationSeparator" w:id="0">
    <w:p w14:paraId="15C906E9" w14:textId="77777777" w:rsidR="00063429" w:rsidRDefault="00063429" w:rsidP="007707F3">
      <w:pPr>
        <w:spacing w:after="0" w:line="240" w:lineRule="auto"/>
      </w:pPr>
      <w:r>
        <w:continuationSeparator/>
      </w:r>
    </w:p>
  </w:footnote>
  <w:footnote w:type="continuationNotice" w:id="1">
    <w:p w14:paraId="0A9718A1" w14:textId="77777777" w:rsidR="00063429" w:rsidRDefault="000634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804A8" w14:textId="0B2EB100" w:rsidR="00230D82" w:rsidRDefault="00230D82">
    <w:pPr>
      <w:pStyle w:val="Encabezado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949069F" wp14:editId="48AB896C">
          <wp:simplePos x="0" y="0"/>
          <wp:positionH relativeFrom="column">
            <wp:posOffset>-920750</wp:posOffset>
          </wp:positionH>
          <wp:positionV relativeFrom="page">
            <wp:posOffset>-19050</wp:posOffset>
          </wp:positionV>
          <wp:extent cx="7560310" cy="467995"/>
          <wp:effectExtent l="0" t="0" r="2540" b="8255"/>
          <wp:wrapNone/>
          <wp:docPr id="2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" name="SMC-Corporate-Mark-word-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597B4" w14:textId="7545413A" w:rsidR="007707F3" w:rsidRDefault="007707F3">
    <w:pPr>
      <w:pStyle w:val="Encabezado"/>
    </w:pPr>
    <w:r>
      <w:rPr>
        <w:b/>
        <w:noProof/>
        <w:color w:val="000000" w:themeColor="text1"/>
        <w:lang w:eastAsia="en-GB"/>
      </w:rPr>
      <w:drawing>
        <wp:anchor distT="0" distB="0" distL="114300" distR="114300" simplePos="0" relativeHeight="251658240" behindDoc="0" locked="0" layoutInCell="1" allowOverlap="1" wp14:anchorId="7CE4546A" wp14:editId="5E57CADC">
          <wp:simplePos x="0" y="0"/>
          <wp:positionH relativeFrom="column">
            <wp:posOffset>-910590</wp:posOffset>
          </wp:positionH>
          <wp:positionV relativeFrom="page">
            <wp:posOffset>-5080</wp:posOffset>
          </wp:positionV>
          <wp:extent cx="9251950" cy="880110"/>
          <wp:effectExtent l="0" t="0" r="635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MC-Corporate-Mark-Claim-office-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0" cy="880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39A9"/>
    <w:multiLevelType w:val="hybridMultilevel"/>
    <w:tmpl w:val="D4D6A9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236E"/>
    <w:multiLevelType w:val="hybridMultilevel"/>
    <w:tmpl w:val="DB6426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4104F"/>
    <w:multiLevelType w:val="hybridMultilevel"/>
    <w:tmpl w:val="F3A4739A"/>
    <w:lvl w:ilvl="0" w:tplc="10B69704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5" w:hanging="360"/>
      </w:pPr>
    </w:lvl>
    <w:lvl w:ilvl="2" w:tplc="0809001B" w:tentative="1">
      <w:start w:val="1"/>
      <w:numFmt w:val="lowerRoman"/>
      <w:lvlText w:val="%3."/>
      <w:lvlJc w:val="right"/>
      <w:pPr>
        <w:ind w:left="1375" w:hanging="180"/>
      </w:pPr>
    </w:lvl>
    <w:lvl w:ilvl="3" w:tplc="0809000F" w:tentative="1">
      <w:start w:val="1"/>
      <w:numFmt w:val="decimal"/>
      <w:lvlText w:val="%4."/>
      <w:lvlJc w:val="left"/>
      <w:pPr>
        <w:ind w:left="2095" w:hanging="360"/>
      </w:pPr>
    </w:lvl>
    <w:lvl w:ilvl="4" w:tplc="08090019" w:tentative="1">
      <w:start w:val="1"/>
      <w:numFmt w:val="lowerLetter"/>
      <w:lvlText w:val="%5."/>
      <w:lvlJc w:val="left"/>
      <w:pPr>
        <w:ind w:left="2815" w:hanging="360"/>
      </w:pPr>
    </w:lvl>
    <w:lvl w:ilvl="5" w:tplc="0809001B" w:tentative="1">
      <w:start w:val="1"/>
      <w:numFmt w:val="lowerRoman"/>
      <w:lvlText w:val="%6."/>
      <w:lvlJc w:val="right"/>
      <w:pPr>
        <w:ind w:left="3535" w:hanging="180"/>
      </w:pPr>
    </w:lvl>
    <w:lvl w:ilvl="6" w:tplc="0809000F" w:tentative="1">
      <w:start w:val="1"/>
      <w:numFmt w:val="decimal"/>
      <w:lvlText w:val="%7."/>
      <w:lvlJc w:val="left"/>
      <w:pPr>
        <w:ind w:left="4255" w:hanging="360"/>
      </w:pPr>
    </w:lvl>
    <w:lvl w:ilvl="7" w:tplc="08090019" w:tentative="1">
      <w:start w:val="1"/>
      <w:numFmt w:val="lowerLetter"/>
      <w:lvlText w:val="%8."/>
      <w:lvlJc w:val="left"/>
      <w:pPr>
        <w:ind w:left="4975" w:hanging="360"/>
      </w:pPr>
    </w:lvl>
    <w:lvl w:ilvl="8" w:tplc="08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" w15:restartNumberingAfterBreak="0">
    <w:nsid w:val="10E97F1A"/>
    <w:multiLevelType w:val="hybridMultilevel"/>
    <w:tmpl w:val="9AB206C4"/>
    <w:lvl w:ilvl="0" w:tplc="A83A6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70886"/>
    <w:multiLevelType w:val="multilevel"/>
    <w:tmpl w:val="68EA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967927"/>
    <w:multiLevelType w:val="multilevel"/>
    <w:tmpl w:val="3B6E6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95160"/>
    <w:multiLevelType w:val="hybridMultilevel"/>
    <w:tmpl w:val="22C8D3F0"/>
    <w:lvl w:ilvl="0" w:tplc="080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7" w15:restartNumberingAfterBreak="0">
    <w:nsid w:val="178634CB"/>
    <w:multiLevelType w:val="hybridMultilevel"/>
    <w:tmpl w:val="306879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40407"/>
    <w:multiLevelType w:val="hybridMultilevel"/>
    <w:tmpl w:val="7244F8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DC4D63"/>
    <w:multiLevelType w:val="hybridMultilevel"/>
    <w:tmpl w:val="1FC89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95DF4"/>
    <w:multiLevelType w:val="multilevel"/>
    <w:tmpl w:val="4734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D64E22"/>
    <w:multiLevelType w:val="hybridMultilevel"/>
    <w:tmpl w:val="C66E1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A781E"/>
    <w:multiLevelType w:val="multilevel"/>
    <w:tmpl w:val="F3D2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415929"/>
    <w:multiLevelType w:val="hybridMultilevel"/>
    <w:tmpl w:val="76A04D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7781B"/>
    <w:multiLevelType w:val="hybridMultilevel"/>
    <w:tmpl w:val="0594662E"/>
    <w:lvl w:ilvl="0" w:tplc="080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5" w15:restartNumberingAfterBreak="0">
    <w:nsid w:val="2C3521E1"/>
    <w:multiLevelType w:val="multilevel"/>
    <w:tmpl w:val="BAC49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AF3820"/>
    <w:multiLevelType w:val="hybridMultilevel"/>
    <w:tmpl w:val="BF501B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27801"/>
    <w:multiLevelType w:val="hybridMultilevel"/>
    <w:tmpl w:val="202ECB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B23C8"/>
    <w:multiLevelType w:val="multilevel"/>
    <w:tmpl w:val="F08E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FA4B45"/>
    <w:multiLevelType w:val="multilevel"/>
    <w:tmpl w:val="AA4A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7D71E1"/>
    <w:multiLevelType w:val="hybridMultilevel"/>
    <w:tmpl w:val="C5BEAC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632CF"/>
    <w:multiLevelType w:val="hybridMultilevel"/>
    <w:tmpl w:val="918AD918"/>
    <w:lvl w:ilvl="0" w:tplc="597A2E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4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924B3"/>
    <w:multiLevelType w:val="multilevel"/>
    <w:tmpl w:val="486A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A3845D7"/>
    <w:multiLevelType w:val="hybridMultilevel"/>
    <w:tmpl w:val="20D853E2"/>
    <w:lvl w:ilvl="0" w:tplc="080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4" w15:restartNumberingAfterBreak="0">
    <w:nsid w:val="3C5305AE"/>
    <w:multiLevelType w:val="hybridMultilevel"/>
    <w:tmpl w:val="1794CAE6"/>
    <w:lvl w:ilvl="0" w:tplc="080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5" w15:restartNumberingAfterBreak="0">
    <w:nsid w:val="3DE4213A"/>
    <w:multiLevelType w:val="hybridMultilevel"/>
    <w:tmpl w:val="77768DC8"/>
    <w:lvl w:ilvl="0" w:tplc="0F9C34F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B7BBA"/>
    <w:multiLevelType w:val="hybridMultilevel"/>
    <w:tmpl w:val="256E7176"/>
    <w:lvl w:ilvl="0" w:tplc="6B60CA30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1354CEC"/>
    <w:multiLevelType w:val="hybridMultilevel"/>
    <w:tmpl w:val="C908D9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B3055D"/>
    <w:multiLevelType w:val="multilevel"/>
    <w:tmpl w:val="EEAE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2B716D8"/>
    <w:multiLevelType w:val="hybridMultilevel"/>
    <w:tmpl w:val="1400BD4A"/>
    <w:lvl w:ilvl="0" w:tplc="080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0" w15:restartNumberingAfterBreak="0">
    <w:nsid w:val="42FC1302"/>
    <w:multiLevelType w:val="multilevel"/>
    <w:tmpl w:val="EF8C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33F7F3B"/>
    <w:multiLevelType w:val="hybridMultilevel"/>
    <w:tmpl w:val="31BAFEAC"/>
    <w:lvl w:ilvl="0" w:tplc="A83A6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A02454"/>
    <w:multiLevelType w:val="multilevel"/>
    <w:tmpl w:val="BE0698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6BA11FA"/>
    <w:multiLevelType w:val="hybridMultilevel"/>
    <w:tmpl w:val="BE681884"/>
    <w:lvl w:ilvl="0" w:tplc="080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4" w15:restartNumberingAfterBreak="0">
    <w:nsid w:val="491E37FB"/>
    <w:multiLevelType w:val="multilevel"/>
    <w:tmpl w:val="9B40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B8A28B8"/>
    <w:multiLevelType w:val="multilevel"/>
    <w:tmpl w:val="CEAAF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D5577B2"/>
    <w:multiLevelType w:val="hybridMultilevel"/>
    <w:tmpl w:val="961C2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AC5272"/>
    <w:multiLevelType w:val="hybridMultilevel"/>
    <w:tmpl w:val="41829A84"/>
    <w:lvl w:ilvl="0" w:tplc="080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8" w15:restartNumberingAfterBreak="0">
    <w:nsid w:val="56DB5C3F"/>
    <w:multiLevelType w:val="hybridMultilevel"/>
    <w:tmpl w:val="33A0DCE8"/>
    <w:lvl w:ilvl="0" w:tplc="080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9" w15:restartNumberingAfterBreak="0">
    <w:nsid w:val="5E3907E0"/>
    <w:multiLevelType w:val="multilevel"/>
    <w:tmpl w:val="8FA4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18044EF"/>
    <w:multiLevelType w:val="hybridMultilevel"/>
    <w:tmpl w:val="B2B45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1D0BE6"/>
    <w:multiLevelType w:val="hybridMultilevel"/>
    <w:tmpl w:val="71C65008"/>
    <w:lvl w:ilvl="0" w:tplc="080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42" w15:restartNumberingAfterBreak="0">
    <w:nsid w:val="646705DF"/>
    <w:multiLevelType w:val="hybridMultilevel"/>
    <w:tmpl w:val="DDF82A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893A0F"/>
    <w:multiLevelType w:val="hybridMultilevel"/>
    <w:tmpl w:val="021890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6C7C8E"/>
    <w:multiLevelType w:val="hybridMultilevel"/>
    <w:tmpl w:val="C8F29C8E"/>
    <w:lvl w:ilvl="0" w:tplc="6DE8F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9094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EA3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ACB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2C4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2C3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1601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D282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04C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FD2C3E"/>
    <w:multiLevelType w:val="hybridMultilevel"/>
    <w:tmpl w:val="01C2D9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D27F34"/>
    <w:multiLevelType w:val="multilevel"/>
    <w:tmpl w:val="98B6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1BE5C3D"/>
    <w:multiLevelType w:val="multilevel"/>
    <w:tmpl w:val="CBA2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2E91B02"/>
    <w:multiLevelType w:val="hybridMultilevel"/>
    <w:tmpl w:val="817844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253913"/>
    <w:multiLevelType w:val="hybridMultilevel"/>
    <w:tmpl w:val="B68A6D0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769526">
    <w:abstractNumId w:val="21"/>
  </w:num>
  <w:num w:numId="2" w16cid:durableId="1444807481">
    <w:abstractNumId w:val="18"/>
  </w:num>
  <w:num w:numId="3" w16cid:durableId="1841850173">
    <w:abstractNumId w:val="19"/>
  </w:num>
  <w:num w:numId="4" w16cid:durableId="123623555">
    <w:abstractNumId w:val="11"/>
  </w:num>
  <w:num w:numId="5" w16cid:durableId="1462770483">
    <w:abstractNumId w:val="5"/>
  </w:num>
  <w:num w:numId="6" w16cid:durableId="859319374">
    <w:abstractNumId w:val="40"/>
  </w:num>
  <w:num w:numId="7" w16cid:durableId="833689831">
    <w:abstractNumId w:val="30"/>
  </w:num>
  <w:num w:numId="8" w16cid:durableId="36708839">
    <w:abstractNumId w:val="17"/>
  </w:num>
  <w:num w:numId="9" w16cid:durableId="1199968674">
    <w:abstractNumId w:val="48"/>
  </w:num>
  <w:num w:numId="10" w16cid:durableId="1513882567">
    <w:abstractNumId w:val="12"/>
  </w:num>
  <w:num w:numId="11" w16cid:durableId="264922897">
    <w:abstractNumId w:val="39"/>
  </w:num>
  <w:num w:numId="12" w16cid:durableId="563025289">
    <w:abstractNumId w:val="7"/>
  </w:num>
  <w:num w:numId="13" w16cid:durableId="1237786160">
    <w:abstractNumId w:val="9"/>
  </w:num>
  <w:num w:numId="14" w16cid:durableId="1142042156">
    <w:abstractNumId w:val="27"/>
  </w:num>
  <w:num w:numId="15" w16cid:durableId="1973173032">
    <w:abstractNumId w:val="15"/>
  </w:num>
  <w:num w:numId="16" w16cid:durableId="896354699">
    <w:abstractNumId w:val="28"/>
  </w:num>
  <w:num w:numId="17" w16cid:durableId="1198544020">
    <w:abstractNumId w:val="3"/>
  </w:num>
  <w:num w:numId="18" w16cid:durableId="867528663">
    <w:abstractNumId w:val="31"/>
  </w:num>
  <w:num w:numId="19" w16cid:durableId="749616185">
    <w:abstractNumId w:val="45"/>
  </w:num>
  <w:num w:numId="20" w16cid:durableId="1511525276">
    <w:abstractNumId w:val="2"/>
  </w:num>
  <w:num w:numId="21" w16cid:durableId="225186326">
    <w:abstractNumId w:val="4"/>
  </w:num>
  <w:num w:numId="22" w16cid:durableId="952784716">
    <w:abstractNumId w:val="22"/>
  </w:num>
  <w:num w:numId="23" w16cid:durableId="102963193">
    <w:abstractNumId w:val="47"/>
  </w:num>
  <w:num w:numId="24" w16cid:durableId="1327056317">
    <w:abstractNumId w:val="10"/>
  </w:num>
  <w:num w:numId="25" w16cid:durableId="1643924695">
    <w:abstractNumId w:val="34"/>
  </w:num>
  <w:num w:numId="26" w16cid:durableId="498346613">
    <w:abstractNumId w:val="1"/>
  </w:num>
  <w:num w:numId="27" w16cid:durableId="92210322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86742812">
    <w:abstractNumId w:val="26"/>
  </w:num>
  <w:num w:numId="29" w16cid:durableId="2069567381">
    <w:abstractNumId w:val="32"/>
  </w:num>
  <w:num w:numId="30" w16cid:durableId="874535542">
    <w:abstractNumId w:val="20"/>
  </w:num>
  <w:num w:numId="31" w16cid:durableId="344064908">
    <w:abstractNumId w:val="14"/>
  </w:num>
  <w:num w:numId="32" w16cid:durableId="1012803578">
    <w:abstractNumId w:val="37"/>
  </w:num>
  <w:num w:numId="33" w16cid:durableId="391461813">
    <w:abstractNumId w:val="29"/>
  </w:num>
  <w:num w:numId="34" w16cid:durableId="729033128">
    <w:abstractNumId w:val="33"/>
  </w:num>
  <w:num w:numId="35" w16cid:durableId="1126659034">
    <w:abstractNumId w:val="24"/>
  </w:num>
  <w:num w:numId="36" w16cid:durableId="1652715458">
    <w:abstractNumId w:val="23"/>
  </w:num>
  <w:num w:numId="37" w16cid:durableId="1971589690">
    <w:abstractNumId w:val="41"/>
  </w:num>
  <w:num w:numId="38" w16cid:durableId="850996350">
    <w:abstractNumId w:val="8"/>
  </w:num>
  <w:num w:numId="39" w16cid:durableId="1703944666">
    <w:abstractNumId w:val="38"/>
  </w:num>
  <w:num w:numId="40" w16cid:durableId="1659378095">
    <w:abstractNumId w:val="6"/>
  </w:num>
  <w:num w:numId="41" w16cid:durableId="1664352965">
    <w:abstractNumId w:val="43"/>
  </w:num>
  <w:num w:numId="42" w16cid:durableId="555432219">
    <w:abstractNumId w:val="0"/>
  </w:num>
  <w:num w:numId="43" w16cid:durableId="2002926741">
    <w:abstractNumId w:val="42"/>
  </w:num>
  <w:num w:numId="44" w16cid:durableId="910696166">
    <w:abstractNumId w:val="25"/>
  </w:num>
  <w:num w:numId="45" w16cid:durableId="1912110158">
    <w:abstractNumId w:val="35"/>
  </w:num>
  <w:num w:numId="46" w16cid:durableId="92674205">
    <w:abstractNumId w:val="46"/>
  </w:num>
  <w:num w:numId="47" w16cid:durableId="831137042">
    <w:abstractNumId w:val="44"/>
  </w:num>
  <w:num w:numId="48" w16cid:durableId="421488418">
    <w:abstractNumId w:val="36"/>
  </w:num>
  <w:num w:numId="49" w16cid:durableId="1342972293">
    <w:abstractNumId w:val="13"/>
  </w:num>
  <w:num w:numId="50" w16cid:durableId="2223307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7CF"/>
    <w:rsid w:val="00001E61"/>
    <w:rsid w:val="0000318F"/>
    <w:rsid w:val="00003BC5"/>
    <w:rsid w:val="00004464"/>
    <w:rsid w:val="0000496F"/>
    <w:rsid w:val="000049D8"/>
    <w:rsid w:val="00005239"/>
    <w:rsid w:val="000058E7"/>
    <w:rsid w:val="00010277"/>
    <w:rsid w:val="00010465"/>
    <w:rsid w:val="00010AFE"/>
    <w:rsid w:val="00012FB9"/>
    <w:rsid w:val="00014FB7"/>
    <w:rsid w:val="0001592A"/>
    <w:rsid w:val="00020793"/>
    <w:rsid w:val="00024C45"/>
    <w:rsid w:val="00026573"/>
    <w:rsid w:val="00026ACC"/>
    <w:rsid w:val="000278DC"/>
    <w:rsid w:val="00031281"/>
    <w:rsid w:val="00031675"/>
    <w:rsid w:val="000317B7"/>
    <w:rsid w:val="0003520A"/>
    <w:rsid w:val="00040A03"/>
    <w:rsid w:val="00041575"/>
    <w:rsid w:val="000426E3"/>
    <w:rsid w:val="0004328F"/>
    <w:rsid w:val="00044B71"/>
    <w:rsid w:val="000450F6"/>
    <w:rsid w:val="000452AD"/>
    <w:rsid w:val="0004587A"/>
    <w:rsid w:val="00045EA1"/>
    <w:rsid w:val="00046E2B"/>
    <w:rsid w:val="00053169"/>
    <w:rsid w:val="00056D83"/>
    <w:rsid w:val="00061B56"/>
    <w:rsid w:val="00063091"/>
    <w:rsid w:val="00063429"/>
    <w:rsid w:val="000639DA"/>
    <w:rsid w:val="00066967"/>
    <w:rsid w:val="0007005F"/>
    <w:rsid w:val="0007060E"/>
    <w:rsid w:val="00073E2B"/>
    <w:rsid w:val="00074360"/>
    <w:rsid w:val="00075115"/>
    <w:rsid w:val="00077C28"/>
    <w:rsid w:val="00082FDB"/>
    <w:rsid w:val="0008351F"/>
    <w:rsid w:val="00087151"/>
    <w:rsid w:val="0008776E"/>
    <w:rsid w:val="0009513A"/>
    <w:rsid w:val="000965B5"/>
    <w:rsid w:val="000969BE"/>
    <w:rsid w:val="00097910"/>
    <w:rsid w:val="00097A69"/>
    <w:rsid w:val="000A5602"/>
    <w:rsid w:val="000A5BBC"/>
    <w:rsid w:val="000B1574"/>
    <w:rsid w:val="000B2CA6"/>
    <w:rsid w:val="000B4B4D"/>
    <w:rsid w:val="000B5871"/>
    <w:rsid w:val="000B62F5"/>
    <w:rsid w:val="000C0879"/>
    <w:rsid w:val="000C0DAA"/>
    <w:rsid w:val="000C16D7"/>
    <w:rsid w:val="000C3A95"/>
    <w:rsid w:val="000C43ED"/>
    <w:rsid w:val="000C70B8"/>
    <w:rsid w:val="000C7B77"/>
    <w:rsid w:val="000D03E9"/>
    <w:rsid w:val="000D4055"/>
    <w:rsid w:val="000D44E8"/>
    <w:rsid w:val="000E07C3"/>
    <w:rsid w:val="000E19EC"/>
    <w:rsid w:val="000E3494"/>
    <w:rsid w:val="000E398E"/>
    <w:rsid w:val="000E5953"/>
    <w:rsid w:val="000E5F6D"/>
    <w:rsid w:val="000E618F"/>
    <w:rsid w:val="000E7FCD"/>
    <w:rsid w:val="000F4EA5"/>
    <w:rsid w:val="000F66BA"/>
    <w:rsid w:val="001003E4"/>
    <w:rsid w:val="001039DB"/>
    <w:rsid w:val="00106984"/>
    <w:rsid w:val="00106BBE"/>
    <w:rsid w:val="001104D8"/>
    <w:rsid w:val="00112E86"/>
    <w:rsid w:val="00113509"/>
    <w:rsid w:val="00113816"/>
    <w:rsid w:val="00116163"/>
    <w:rsid w:val="00116776"/>
    <w:rsid w:val="00120C12"/>
    <w:rsid w:val="00123526"/>
    <w:rsid w:val="00123E60"/>
    <w:rsid w:val="00131F2F"/>
    <w:rsid w:val="00133FB7"/>
    <w:rsid w:val="0013426C"/>
    <w:rsid w:val="00134E44"/>
    <w:rsid w:val="00136523"/>
    <w:rsid w:val="0013679B"/>
    <w:rsid w:val="00140D8F"/>
    <w:rsid w:val="00140F87"/>
    <w:rsid w:val="00141080"/>
    <w:rsid w:val="00143886"/>
    <w:rsid w:val="00143B61"/>
    <w:rsid w:val="00146F34"/>
    <w:rsid w:val="00147576"/>
    <w:rsid w:val="00150C20"/>
    <w:rsid w:val="00153025"/>
    <w:rsid w:val="00153CA1"/>
    <w:rsid w:val="00156956"/>
    <w:rsid w:val="001619C0"/>
    <w:rsid w:val="0016257D"/>
    <w:rsid w:val="00162FCB"/>
    <w:rsid w:val="00163F39"/>
    <w:rsid w:val="00164917"/>
    <w:rsid w:val="00166C28"/>
    <w:rsid w:val="00170BFA"/>
    <w:rsid w:val="00170EAF"/>
    <w:rsid w:val="0017171D"/>
    <w:rsid w:val="0017261C"/>
    <w:rsid w:val="0017282E"/>
    <w:rsid w:val="00173351"/>
    <w:rsid w:val="00177AD4"/>
    <w:rsid w:val="001813E6"/>
    <w:rsid w:val="00187F90"/>
    <w:rsid w:val="001903B1"/>
    <w:rsid w:val="00190CDC"/>
    <w:rsid w:val="00190DCA"/>
    <w:rsid w:val="001912DD"/>
    <w:rsid w:val="00191A30"/>
    <w:rsid w:val="00191FF2"/>
    <w:rsid w:val="00192D11"/>
    <w:rsid w:val="00193A38"/>
    <w:rsid w:val="00194AA3"/>
    <w:rsid w:val="00197BAF"/>
    <w:rsid w:val="001A0DD4"/>
    <w:rsid w:val="001A33FD"/>
    <w:rsid w:val="001A3726"/>
    <w:rsid w:val="001A5C17"/>
    <w:rsid w:val="001A68FC"/>
    <w:rsid w:val="001B0A3D"/>
    <w:rsid w:val="001B29B3"/>
    <w:rsid w:val="001B4B69"/>
    <w:rsid w:val="001B5B4E"/>
    <w:rsid w:val="001B7A5E"/>
    <w:rsid w:val="001B7D34"/>
    <w:rsid w:val="001C09CE"/>
    <w:rsid w:val="001C225F"/>
    <w:rsid w:val="001C42C8"/>
    <w:rsid w:val="001C57B1"/>
    <w:rsid w:val="001C69E6"/>
    <w:rsid w:val="001D0D21"/>
    <w:rsid w:val="001D12DF"/>
    <w:rsid w:val="001D2360"/>
    <w:rsid w:val="001D592D"/>
    <w:rsid w:val="001D6C52"/>
    <w:rsid w:val="001E119E"/>
    <w:rsid w:val="001E2255"/>
    <w:rsid w:val="001E390D"/>
    <w:rsid w:val="001E5664"/>
    <w:rsid w:val="001E56F7"/>
    <w:rsid w:val="001E6ABA"/>
    <w:rsid w:val="001E7A1D"/>
    <w:rsid w:val="001E7C51"/>
    <w:rsid w:val="001F25C3"/>
    <w:rsid w:val="001F3C21"/>
    <w:rsid w:val="001F4215"/>
    <w:rsid w:val="001F458A"/>
    <w:rsid w:val="001F527F"/>
    <w:rsid w:val="001F5A0F"/>
    <w:rsid w:val="001F7FC0"/>
    <w:rsid w:val="002010AF"/>
    <w:rsid w:val="00201462"/>
    <w:rsid w:val="0020159C"/>
    <w:rsid w:val="00202853"/>
    <w:rsid w:val="002059EE"/>
    <w:rsid w:val="00206E70"/>
    <w:rsid w:val="002121E7"/>
    <w:rsid w:val="00216242"/>
    <w:rsid w:val="00216359"/>
    <w:rsid w:val="00216B5B"/>
    <w:rsid w:val="00220BAF"/>
    <w:rsid w:val="002210AD"/>
    <w:rsid w:val="00221CD5"/>
    <w:rsid w:val="00225D83"/>
    <w:rsid w:val="0022614E"/>
    <w:rsid w:val="00230CAD"/>
    <w:rsid w:val="00230CD1"/>
    <w:rsid w:val="00230D82"/>
    <w:rsid w:val="00231A7B"/>
    <w:rsid w:val="002332CA"/>
    <w:rsid w:val="00235709"/>
    <w:rsid w:val="00236C4F"/>
    <w:rsid w:val="002436BE"/>
    <w:rsid w:val="00243AE3"/>
    <w:rsid w:val="002460DC"/>
    <w:rsid w:val="00252A10"/>
    <w:rsid w:val="00252D2C"/>
    <w:rsid w:val="00255CC9"/>
    <w:rsid w:val="00256343"/>
    <w:rsid w:val="00260EC3"/>
    <w:rsid w:val="00264D6A"/>
    <w:rsid w:val="00265FC2"/>
    <w:rsid w:val="00270081"/>
    <w:rsid w:val="002715F4"/>
    <w:rsid w:val="002732E6"/>
    <w:rsid w:val="00273734"/>
    <w:rsid w:val="00273F52"/>
    <w:rsid w:val="002744FE"/>
    <w:rsid w:val="0027469F"/>
    <w:rsid w:val="002765F2"/>
    <w:rsid w:val="00280694"/>
    <w:rsid w:val="00281DD6"/>
    <w:rsid w:val="00284540"/>
    <w:rsid w:val="0028641E"/>
    <w:rsid w:val="00287216"/>
    <w:rsid w:val="002902AE"/>
    <w:rsid w:val="00290A3D"/>
    <w:rsid w:val="00291177"/>
    <w:rsid w:val="0029161A"/>
    <w:rsid w:val="002919DB"/>
    <w:rsid w:val="00291D9D"/>
    <w:rsid w:val="002948E9"/>
    <w:rsid w:val="00295EDA"/>
    <w:rsid w:val="002A096D"/>
    <w:rsid w:val="002A6E22"/>
    <w:rsid w:val="002A75CE"/>
    <w:rsid w:val="002B0183"/>
    <w:rsid w:val="002B1879"/>
    <w:rsid w:val="002B1DC9"/>
    <w:rsid w:val="002B262F"/>
    <w:rsid w:val="002B3B78"/>
    <w:rsid w:val="002B62CC"/>
    <w:rsid w:val="002C1FC6"/>
    <w:rsid w:val="002C378F"/>
    <w:rsid w:val="002C3CBB"/>
    <w:rsid w:val="002C4E4A"/>
    <w:rsid w:val="002C61C6"/>
    <w:rsid w:val="002C67ED"/>
    <w:rsid w:val="002C6858"/>
    <w:rsid w:val="002D0781"/>
    <w:rsid w:val="002D5593"/>
    <w:rsid w:val="002D58D4"/>
    <w:rsid w:val="002E5215"/>
    <w:rsid w:val="002E7270"/>
    <w:rsid w:val="002E7BBE"/>
    <w:rsid w:val="002E7CC4"/>
    <w:rsid w:val="002F0B97"/>
    <w:rsid w:val="002F1254"/>
    <w:rsid w:val="002F1287"/>
    <w:rsid w:val="002F2613"/>
    <w:rsid w:val="002F4F19"/>
    <w:rsid w:val="002F5E4E"/>
    <w:rsid w:val="002F6F2E"/>
    <w:rsid w:val="0030018A"/>
    <w:rsid w:val="0030146B"/>
    <w:rsid w:val="00301A6B"/>
    <w:rsid w:val="00303ADA"/>
    <w:rsid w:val="003125F6"/>
    <w:rsid w:val="0031301D"/>
    <w:rsid w:val="00313399"/>
    <w:rsid w:val="00314D3F"/>
    <w:rsid w:val="00316442"/>
    <w:rsid w:val="00316EA9"/>
    <w:rsid w:val="003171BC"/>
    <w:rsid w:val="00321266"/>
    <w:rsid w:val="003213CB"/>
    <w:rsid w:val="00321A65"/>
    <w:rsid w:val="00322CDB"/>
    <w:rsid w:val="00322CF8"/>
    <w:rsid w:val="00323D20"/>
    <w:rsid w:val="00325A7A"/>
    <w:rsid w:val="00327247"/>
    <w:rsid w:val="0033319A"/>
    <w:rsid w:val="00333F68"/>
    <w:rsid w:val="00341784"/>
    <w:rsid w:val="00342B72"/>
    <w:rsid w:val="00347650"/>
    <w:rsid w:val="003476A7"/>
    <w:rsid w:val="003516CB"/>
    <w:rsid w:val="00354BFE"/>
    <w:rsid w:val="00356130"/>
    <w:rsid w:val="00356E2F"/>
    <w:rsid w:val="003603E2"/>
    <w:rsid w:val="0036051F"/>
    <w:rsid w:val="00361004"/>
    <w:rsid w:val="0036330E"/>
    <w:rsid w:val="003636AB"/>
    <w:rsid w:val="0036384C"/>
    <w:rsid w:val="00363CC0"/>
    <w:rsid w:val="00364093"/>
    <w:rsid w:val="0036589C"/>
    <w:rsid w:val="00365B02"/>
    <w:rsid w:val="00370F83"/>
    <w:rsid w:val="00370FD4"/>
    <w:rsid w:val="00371C34"/>
    <w:rsid w:val="00371E17"/>
    <w:rsid w:val="003723AD"/>
    <w:rsid w:val="00373D6C"/>
    <w:rsid w:val="00375F94"/>
    <w:rsid w:val="003800E8"/>
    <w:rsid w:val="0038016E"/>
    <w:rsid w:val="0038109C"/>
    <w:rsid w:val="0038167D"/>
    <w:rsid w:val="0038328F"/>
    <w:rsid w:val="0039049B"/>
    <w:rsid w:val="00390DDD"/>
    <w:rsid w:val="003918BF"/>
    <w:rsid w:val="003923DD"/>
    <w:rsid w:val="00392924"/>
    <w:rsid w:val="0039300D"/>
    <w:rsid w:val="003949A9"/>
    <w:rsid w:val="00395BE5"/>
    <w:rsid w:val="003975C3"/>
    <w:rsid w:val="003A091A"/>
    <w:rsid w:val="003A1826"/>
    <w:rsid w:val="003A4AB5"/>
    <w:rsid w:val="003A4FA4"/>
    <w:rsid w:val="003A669C"/>
    <w:rsid w:val="003A6F93"/>
    <w:rsid w:val="003A72BD"/>
    <w:rsid w:val="003B0472"/>
    <w:rsid w:val="003B08B5"/>
    <w:rsid w:val="003B0F86"/>
    <w:rsid w:val="003B1656"/>
    <w:rsid w:val="003B4ADD"/>
    <w:rsid w:val="003B61F6"/>
    <w:rsid w:val="003B68C8"/>
    <w:rsid w:val="003C0227"/>
    <w:rsid w:val="003C02F3"/>
    <w:rsid w:val="003C0DCE"/>
    <w:rsid w:val="003C1AD5"/>
    <w:rsid w:val="003C372D"/>
    <w:rsid w:val="003C3FB3"/>
    <w:rsid w:val="003C49D9"/>
    <w:rsid w:val="003C57F4"/>
    <w:rsid w:val="003C630E"/>
    <w:rsid w:val="003C7118"/>
    <w:rsid w:val="003C73F2"/>
    <w:rsid w:val="003D23C7"/>
    <w:rsid w:val="003D37C2"/>
    <w:rsid w:val="003D3C32"/>
    <w:rsid w:val="003D7247"/>
    <w:rsid w:val="003E605E"/>
    <w:rsid w:val="003F0300"/>
    <w:rsid w:val="003F1E10"/>
    <w:rsid w:val="003F3E86"/>
    <w:rsid w:val="003F65AD"/>
    <w:rsid w:val="003F68D7"/>
    <w:rsid w:val="00403831"/>
    <w:rsid w:val="00403BE5"/>
    <w:rsid w:val="00403F85"/>
    <w:rsid w:val="00404191"/>
    <w:rsid w:val="00404F85"/>
    <w:rsid w:val="00405210"/>
    <w:rsid w:val="00405566"/>
    <w:rsid w:val="004113DE"/>
    <w:rsid w:val="004120BD"/>
    <w:rsid w:val="00412F19"/>
    <w:rsid w:val="00414574"/>
    <w:rsid w:val="00414D00"/>
    <w:rsid w:val="004158A9"/>
    <w:rsid w:val="00420397"/>
    <w:rsid w:val="0042198A"/>
    <w:rsid w:val="00421C23"/>
    <w:rsid w:val="004250E7"/>
    <w:rsid w:val="004251D0"/>
    <w:rsid w:val="00425922"/>
    <w:rsid w:val="00433399"/>
    <w:rsid w:val="004379BC"/>
    <w:rsid w:val="00437F3B"/>
    <w:rsid w:val="00440538"/>
    <w:rsid w:val="00441D26"/>
    <w:rsid w:val="00442ADA"/>
    <w:rsid w:val="0044622C"/>
    <w:rsid w:val="00447F1B"/>
    <w:rsid w:val="00451669"/>
    <w:rsid w:val="00451E95"/>
    <w:rsid w:val="00452EE3"/>
    <w:rsid w:val="00454461"/>
    <w:rsid w:val="00454FF2"/>
    <w:rsid w:val="0046261A"/>
    <w:rsid w:val="004660AD"/>
    <w:rsid w:val="004669B4"/>
    <w:rsid w:val="004678F0"/>
    <w:rsid w:val="004718B2"/>
    <w:rsid w:val="00472D3C"/>
    <w:rsid w:val="00472EBC"/>
    <w:rsid w:val="0047303F"/>
    <w:rsid w:val="00474C83"/>
    <w:rsid w:val="0047507F"/>
    <w:rsid w:val="00476DA0"/>
    <w:rsid w:val="00477602"/>
    <w:rsid w:val="0048055B"/>
    <w:rsid w:val="00480C53"/>
    <w:rsid w:val="00483812"/>
    <w:rsid w:val="00485578"/>
    <w:rsid w:val="00491936"/>
    <w:rsid w:val="0049229E"/>
    <w:rsid w:val="00494C55"/>
    <w:rsid w:val="00494D8E"/>
    <w:rsid w:val="004A2801"/>
    <w:rsid w:val="004A288A"/>
    <w:rsid w:val="004A297E"/>
    <w:rsid w:val="004A2B7B"/>
    <w:rsid w:val="004A3F3F"/>
    <w:rsid w:val="004A4B17"/>
    <w:rsid w:val="004A60F9"/>
    <w:rsid w:val="004A71D5"/>
    <w:rsid w:val="004B0F7D"/>
    <w:rsid w:val="004B1359"/>
    <w:rsid w:val="004B3F1D"/>
    <w:rsid w:val="004B45FD"/>
    <w:rsid w:val="004B4E90"/>
    <w:rsid w:val="004B55AE"/>
    <w:rsid w:val="004B5A6A"/>
    <w:rsid w:val="004B5CA3"/>
    <w:rsid w:val="004B64AF"/>
    <w:rsid w:val="004B7A54"/>
    <w:rsid w:val="004C155D"/>
    <w:rsid w:val="004C2296"/>
    <w:rsid w:val="004C3336"/>
    <w:rsid w:val="004C4D2C"/>
    <w:rsid w:val="004C4FE5"/>
    <w:rsid w:val="004D12A1"/>
    <w:rsid w:val="004D12BE"/>
    <w:rsid w:val="004D1A22"/>
    <w:rsid w:val="004D287C"/>
    <w:rsid w:val="004D5517"/>
    <w:rsid w:val="004D6148"/>
    <w:rsid w:val="004D78C9"/>
    <w:rsid w:val="004E0A44"/>
    <w:rsid w:val="004E2F4B"/>
    <w:rsid w:val="004E38A3"/>
    <w:rsid w:val="004E3A1F"/>
    <w:rsid w:val="004E442D"/>
    <w:rsid w:val="004E5717"/>
    <w:rsid w:val="004E5E13"/>
    <w:rsid w:val="004E71D3"/>
    <w:rsid w:val="004F2F0D"/>
    <w:rsid w:val="004F4B36"/>
    <w:rsid w:val="004F6183"/>
    <w:rsid w:val="004F7584"/>
    <w:rsid w:val="004F780A"/>
    <w:rsid w:val="00501559"/>
    <w:rsid w:val="00502477"/>
    <w:rsid w:val="00503993"/>
    <w:rsid w:val="00506D67"/>
    <w:rsid w:val="00506F81"/>
    <w:rsid w:val="00510D9A"/>
    <w:rsid w:val="005115DD"/>
    <w:rsid w:val="00511AF7"/>
    <w:rsid w:val="005138FC"/>
    <w:rsid w:val="00513E3B"/>
    <w:rsid w:val="005148AC"/>
    <w:rsid w:val="00515CD8"/>
    <w:rsid w:val="00515F8C"/>
    <w:rsid w:val="005166CB"/>
    <w:rsid w:val="00523D00"/>
    <w:rsid w:val="005240B7"/>
    <w:rsid w:val="00524ECF"/>
    <w:rsid w:val="00527FAA"/>
    <w:rsid w:val="005301BB"/>
    <w:rsid w:val="0053128F"/>
    <w:rsid w:val="00531BBD"/>
    <w:rsid w:val="0053239E"/>
    <w:rsid w:val="005325BC"/>
    <w:rsid w:val="005403B7"/>
    <w:rsid w:val="00542CF3"/>
    <w:rsid w:val="00544909"/>
    <w:rsid w:val="005454D9"/>
    <w:rsid w:val="00545507"/>
    <w:rsid w:val="005473C9"/>
    <w:rsid w:val="00547776"/>
    <w:rsid w:val="00547C69"/>
    <w:rsid w:val="005508F8"/>
    <w:rsid w:val="00550950"/>
    <w:rsid w:val="005513E1"/>
    <w:rsid w:val="005521F2"/>
    <w:rsid w:val="005538D0"/>
    <w:rsid w:val="00554733"/>
    <w:rsid w:val="00554BBF"/>
    <w:rsid w:val="00555118"/>
    <w:rsid w:val="005553A9"/>
    <w:rsid w:val="00562489"/>
    <w:rsid w:val="00562F79"/>
    <w:rsid w:val="0056648C"/>
    <w:rsid w:val="005674CE"/>
    <w:rsid w:val="0057064C"/>
    <w:rsid w:val="00570825"/>
    <w:rsid w:val="00571B1C"/>
    <w:rsid w:val="00571D07"/>
    <w:rsid w:val="0057353B"/>
    <w:rsid w:val="005770C7"/>
    <w:rsid w:val="00577A0C"/>
    <w:rsid w:val="005812C0"/>
    <w:rsid w:val="00581E73"/>
    <w:rsid w:val="00582B1A"/>
    <w:rsid w:val="00582C9B"/>
    <w:rsid w:val="00587547"/>
    <w:rsid w:val="005907B4"/>
    <w:rsid w:val="00594F03"/>
    <w:rsid w:val="00595A3F"/>
    <w:rsid w:val="00595E50"/>
    <w:rsid w:val="005965DC"/>
    <w:rsid w:val="00597558"/>
    <w:rsid w:val="005A01EE"/>
    <w:rsid w:val="005A1E11"/>
    <w:rsid w:val="005A3B39"/>
    <w:rsid w:val="005A652D"/>
    <w:rsid w:val="005B0597"/>
    <w:rsid w:val="005B1244"/>
    <w:rsid w:val="005B214D"/>
    <w:rsid w:val="005B5538"/>
    <w:rsid w:val="005B61D5"/>
    <w:rsid w:val="005C2B32"/>
    <w:rsid w:val="005C324F"/>
    <w:rsid w:val="005D0210"/>
    <w:rsid w:val="005D1531"/>
    <w:rsid w:val="005D1D90"/>
    <w:rsid w:val="005D4521"/>
    <w:rsid w:val="005D5618"/>
    <w:rsid w:val="005D5AE6"/>
    <w:rsid w:val="005D6B89"/>
    <w:rsid w:val="005E0B63"/>
    <w:rsid w:val="005E0C5E"/>
    <w:rsid w:val="005E105E"/>
    <w:rsid w:val="005E26C1"/>
    <w:rsid w:val="005E4F7E"/>
    <w:rsid w:val="005E61A3"/>
    <w:rsid w:val="005F01FD"/>
    <w:rsid w:val="005F27B2"/>
    <w:rsid w:val="005F307C"/>
    <w:rsid w:val="005F35EC"/>
    <w:rsid w:val="005F3FED"/>
    <w:rsid w:val="005F4632"/>
    <w:rsid w:val="0060008C"/>
    <w:rsid w:val="006005F2"/>
    <w:rsid w:val="00601474"/>
    <w:rsid w:val="006014EC"/>
    <w:rsid w:val="00602EBD"/>
    <w:rsid w:val="00603CC0"/>
    <w:rsid w:val="00603E13"/>
    <w:rsid w:val="0060467C"/>
    <w:rsid w:val="00604E21"/>
    <w:rsid w:val="0060715A"/>
    <w:rsid w:val="0061046A"/>
    <w:rsid w:val="006109E2"/>
    <w:rsid w:val="0061242D"/>
    <w:rsid w:val="006152DB"/>
    <w:rsid w:val="0061597A"/>
    <w:rsid w:val="00617CA4"/>
    <w:rsid w:val="00617E45"/>
    <w:rsid w:val="006227B4"/>
    <w:rsid w:val="00622F26"/>
    <w:rsid w:val="00623070"/>
    <w:rsid w:val="006250A2"/>
    <w:rsid w:val="006250B6"/>
    <w:rsid w:val="0062650F"/>
    <w:rsid w:val="006275B8"/>
    <w:rsid w:val="0063778A"/>
    <w:rsid w:val="00652C7C"/>
    <w:rsid w:val="00654286"/>
    <w:rsid w:val="006548BD"/>
    <w:rsid w:val="006573A1"/>
    <w:rsid w:val="00657F1C"/>
    <w:rsid w:val="00662850"/>
    <w:rsid w:val="00667340"/>
    <w:rsid w:val="006717DF"/>
    <w:rsid w:val="006737DA"/>
    <w:rsid w:val="00673D91"/>
    <w:rsid w:val="0067569C"/>
    <w:rsid w:val="0067644D"/>
    <w:rsid w:val="00677543"/>
    <w:rsid w:val="006800A7"/>
    <w:rsid w:val="006805FA"/>
    <w:rsid w:val="00681D5C"/>
    <w:rsid w:val="00682608"/>
    <w:rsid w:val="00683712"/>
    <w:rsid w:val="006902B6"/>
    <w:rsid w:val="00690557"/>
    <w:rsid w:val="00695A08"/>
    <w:rsid w:val="006A0EC1"/>
    <w:rsid w:val="006A179C"/>
    <w:rsid w:val="006A2FB0"/>
    <w:rsid w:val="006A42AE"/>
    <w:rsid w:val="006A4702"/>
    <w:rsid w:val="006A709A"/>
    <w:rsid w:val="006C00C1"/>
    <w:rsid w:val="006C400A"/>
    <w:rsid w:val="006C49AC"/>
    <w:rsid w:val="006C53D8"/>
    <w:rsid w:val="006C5E39"/>
    <w:rsid w:val="006D078F"/>
    <w:rsid w:val="006D0976"/>
    <w:rsid w:val="006D1A5A"/>
    <w:rsid w:val="006D3538"/>
    <w:rsid w:val="006D566C"/>
    <w:rsid w:val="006D65E9"/>
    <w:rsid w:val="006D6D70"/>
    <w:rsid w:val="006D7C78"/>
    <w:rsid w:val="006E1CED"/>
    <w:rsid w:val="006E1E87"/>
    <w:rsid w:val="006E2984"/>
    <w:rsid w:val="006E2C1C"/>
    <w:rsid w:val="006E3445"/>
    <w:rsid w:val="006E60EB"/>
    <w:rsid w:val="006F1255"/>
    <w:rsid w:val="006F564D"/>
    <w:rsid w:val="006F6A17"/>
    <w:rsid w:val="006F7A1B"/>
    <w:rsid w:val="006F7D8D"/>
    <w:rsid w:val="00700771"/>
    <w:rsid w:val="007007F9"/>
    <w:rsid w:val="00701261"/>
    <w:rsid w:val="00701C1B"/>
    <w:rsid w:val="0070443D"/>
    <w:rsid w:val="00704C6F"/>
    <w:rsid w:val="00705448"/>
    <w:rsid w:val="00706496"/>
    <w:rsid w:val="00707915"/>
    <w:rsid w:val="00710BE2"/>
    <w:rsid w:val="007111A9"/>
    <w:rsid w:val="00711302"/>
    <w:rsid w:val="007177D5"/>
    <w:rsid w:val="00721167"/>
    <w:rsid w:val="0072185E"/>
    <w:rsid w:val="007227CF"/>
    <w:rsid w:val="0072423C"/>
    <w:rsid w:val="007249E3"/>
    <w:rsid w:val="00724F38"/>
    <w:rsid w:val="007253F9"/>
    <w:rsid w:val="00725D4F"/>
    <w:rsid w:val="0072673A"/>
    <w:rsid w:val="007335C3"/>
    <w:rsid w:val="00733AC5"/>
    <w:rsid w:val="00733B2E"/>
    <w:rsid w:val="007340C4"/>
    <w:rsid w:val="00735543"/>
    <w:rsid w:val="00736360"/>
    <w:rsid w:val="00736B5B"/>
    <w:rsid w:val="00740CE9"/>
    <w:rsid w:val="007419B3"/>
    <w:rsid w:val="00742C19"/>
    <w:rsid w:val="00744144"/>
    <w:rsid w:val="00745DA2"/>
    <w:rsid w:val="0074709B"/>
    <w:rsid w:val="0074758A"/>
    <w:rsid w:val="00750713"/>
    <w:rsid w:val="0075314F"/>
    <w:rsid w:val="00755AAF"/>
    <w:rsid w:val="00755FFC"/>
    <w:rsid w:val="007576B2"/>
    <w:rsid w:val="00761477"/>
    <w:rsid w:val="00762B15"/>
    <w:rsid w:val="00763D34"/>
    <w:rsid w:val="00763FDB"/>
    <w:rsid w:val="00764F2B"/>
    <w:rsid w:val="007651A2"/>
    <w:rsid w:val="00765A4E"/>
    <w:rsid w:val="0076705B"/>
    <w:rsid w:val="00767E49"/>
    <w:rsid w:val="007707F3"/>
    <w:rsid w:val="00771DDC"/>
    <w:rsid w:val="0077228A"/>
    <w:rsid w:val="00772BE7"/>
    <w:rsid w:val="00775D42"/>
    <w:rsid w:val="007817DD"/>
    <w:rsid w:val="00782592"/>
    <w:rsid w:val="00782AB5"/>
    <w:rsid w:val="00783229"/>
    <w:rsid w:val="00790183"/>
    <w:rsid w:val="0079417C"/>
    <w:rsid w:val="0079497F"/>
    <w:rsid w:val="00794F8E"/>
    <w:rsid w:val="00795CF0"/>
    <w:rsid w:val="00795E06"/>
    <w:rsid w:val="007965B2"/>
    <w:rsid w:val="00797D5F"/>
    <w:rsid w:val="007A38BF"/>
    <w:rsid w:val="007A6B81"/>
    <w:rsid w:val="007A7ABB"/>
    <w:rsid w:val="007A7BD0"/>
    <w:rsid w:val="007B1CA9"/>
    <w:rsid w:val="007B1F15"/>
    <w:rsid w:val="007B41C3"/>
    <w:rsid w:val="007B4CEC"/>
    <w:rsid w:val="007C08E1"/>
    <w:rsid w:val="007C16FF"/>
    <w:rsid w:val="007C2CFC"/>
    <w:rsid w:val="007C2D16"/>
    <w:rsid w:val="007C4554"/>
    <w:rsid w:val="007C7978"/>
    <w:rsid w:val="007C7D92"/>
    <w:rsid w:val="007D0220"/>
    <w:rsid w:val="007D2386"/>
    <w:rsid w:val="007D2A81"/>
    <w:rsid w:val="007D3C62"/>
    <w:rsid w:val="007D49B4"/>
    <w:rsid w:val="007D7675"/>
    <w:rsid w:val="007D7AAF"/>
    <w:rsid w:val="007E0455"/>
    <w:rsid w:val="007E0F98"/>
    <w:rsid w:val="007E128C"/>
    <w:rsid w:val="007E14BD"/>
    <w:rsid w:val="007E289D"/>
    <w:rsid w:val="007E551A"/>
    <w:rsid w:val="007E6625"/>
    <w:rsid w:val="007F0233"/>
    <w:rsid w:val="007F140C"/>
    <w:rsid w:val="007F34F0"/>
    <w:rsid w:val="007F41FD"/>
    <w:rsid w:val="007F4605"/>
    <w:rsid w:val="007F56DD"/>
    <w:rsid w:val="007F63AB"/>
    <w:rsid w:val="007F6988"/>
    <w:rsid w:val="007F767A"/>
    <w:rsid w:val="00800164"/>
    <w:rsid w:val="00806DAA"/>
    <w:rsid w:val="008073C8"/>
    <w:rsid w:val="00811806"/>
    <w:rsid w:val="00815F46"/>
    <w:rsid w:val="0081652C"/>
    <w:rsid w:val="0081730C"/>
    <w:rsid w:val="00817782"/>
    <w:rsid w:val="00820F95"/>
    <w:rsid w:val="00821904"/>
    <w:rsid w:val="00821E39"/>
    <w:rsid w:val="00822420"/>
    <w:rsid w:val="008228A5"/>
    <w:rsid w:val="00824A15"/>
    <w:rsid w:val="00826430"/>
    <w:rsid w:val="00826A5B"/>
    <w:rsid w:val="0083121E"/>
    <w:rsid w:val="00832E6C"/>
    <w:rsid w:val="00833683"/>
    <w:rsid w:val="008355C8"/>
    <w:rsid w:val="00837DA5"/>
    <w:rsid w:val="0084366B"/>
    <w:rsid w:val="008446C5"/>
    <w:rsid w:val="008466C4"/>
    <w:rsid w:val="008472E4"/>
    <w:rsid w:val="00847DE3"/>
    <w:rsid w:val="00850683"/>
    <w:rsid w:val="008508B5"/>
    <w:rsid w:val="0085292A"/>
    <w:rsid w:val="00852A6D"/>
    <w:rsid w:val="00852B91"/>
    <w:rsid w:val="00854D43"/>
    <w:rsid w:val="00854DC3"/>
    <w:rsid w:val="008555F8"/>
    <w:rsid w:val="008560D7"/>
    <w:rsid w:val="00857EBD"/>
    <w:rsid w:val="008649F0"/>
    <w:rsid w:val="00866831"/>
    <w:rsid w:val="008702A0"/>
    <w:rsid w:val="0087081A"/>
    <w:rsid w:val="00871860"/>
    <w:rsid w:val="008721D7"/>
    <w:rsid w:val="00874D87"/>
    <w:rsid w:val="00874D9B"/>
    <w:rsid w:val="00874F80"/>
    <w:rsid w:val="00875EC1"/>
    <w:rsid w:val="00876052"/>
    <w:rsid w:val="008815BC"/>
    <w:rsid w:val="008827D0"/>
    <w:rsid w:val="0088366D"/>
    <w:rsid w:val="00883B53"/>
    <w:rsid w:val="00886FB4"/>
    <w:rsid w:val="00887162"/>
    <w:rsid w:val="00893461"/>
    <w:rsid w:val="00893739"/>
    <w:rsid w:val="0089427A"/>
    <w:rsid w:val="00895747"/>
    <w:rsid w:val="00895959"/>
    <w:rsid w:val="0089742B"/>
    <w:rsid w:val="008A1083"/>
    <w:rsid w:val="008A385F"/>
    <w:rsid w:val="008A3C5C"/>
    <w:rsid w:val="008A482E"/>
    <w:rsid w:val="008A51A4"/>
    <w:rsid w:val="008A53FA"/>
    <w:rsid w:val="008A54F5"/>
    <w:rsid w:val="008A5AA5"/>
    <w:rsid w:val="008B0226"/>
    <w:rsid w:val="008B3725"/>
    <w:rsid w:val="008B3842"/>
    <w:rsid w:val="008B4511"/>
    <w:rsid w:val="008B46D4"/>
    <w:rsid w:val="008C0443"/>
    <w:rsid w:val="008C141A"/>
    <w:rsid w:val="008C257C"/>
    <w:rsid w:val="008C265B"/>
    <w:rsid w:val="008C291C"/>
    <w:rsid w:val="008C299C"/>
    <w:rsid w:val="008C50B3"/>
    <w:rsid w:val="008C5869"/>
    <w:rsid w:val="008C5AB2"/>
    <w:rsid w:val="008C628C"/>
    <w:rsid w:val="008C65A6"/>
    <w:rsid w:val="008D1A18"/>
    <w:rsid w:val="008D2B2E"/>
    <w:rsid w:val="008D462E"/>
    <w:rsid w:val="008E0568"/>
    <w:rsid w:val="008E1F6C"/>
    <w:rsid w:val="008E2870"/>
    <w:rsid w:val="008E2F64"/>
    <w:rsid w:val="008E4C7B"/>
    <w:rsid w:val="008E5978"/>
    <w:rsid w:val="008E5EF7"/>
    <w:rsid w:val="008E60BD"/>
    <w:rsid w:val="008E69EF"/>
    <w:rsid w:val="008E6B50"/>
    <w:rsid w:val="008F4B00"/>
    <w:rsid w:val="009000D1"/>
    <w:rsid w:val="0090021D"/>
    <w:rsid w:val="00901C73"/>
    <w:rsid w:val="009034BC"/>
    <w:rsid w:val="00904340"/>
    <w:rsid w:val="0090517C"/>
    <w:rsid w:val="0090593F"/>
    <w:rsid w:val="00907089"/>
    <w:rsid w:val="00907310"/>
    <w:rsid w:val="009074D4"/>
    <w:rsid w:val="00907C70"/>
    <w:rsid w:val="0091062F"/>
    <w:rsid w:val="009134C5"/>
    <w:rsid w:val="009137A4"/>
    <w:rsid w:val="0091480E"/>
    <w:rsid w:val="009159F9"/>
    <w:rsid w:val="009200D0"/>
    <w:rsid w:val="009233D7"/>
    <w:rsid w:val="00924586"/>
    <w:rsid w:val="00925B28"/>
    <w:rsid w:val="00925D8C"/>
    <w:rsid w:val="00927A08"/>
    <w:rsid w:val="00930B43"/>
    <w:rsid w:val="00931219"/>
    <w:rsid w:val="009315C0"/>
    <w:rsid w:val="00932351"/>
    <w:rsid w:val="00937060"/>
    <w:rsid w:val="00937592"/>
    <w:rsid w:val="00947895"/>
    <w:rsid w:val="00950086"/>
    <w:rsid w:val="0095014B"/>
    <w:rsid w:val="00951BF3"/>
    <w:rsid w:val="00952E18"/>
    <w:rsid w:val="00952E2E"/>
    <w:rsid w:val="009555C9"/>
    <w:rsid w:val="00956B95"/>
    <w:rsid w:val="00957141"/>
    <w:rsid w:val="00957C55"/>
    <w:rsid w:val="00960CED"/>
    <w:rsid w:val="00962BF0"/>
    <w:rsid w:val="009649DD"/>
    <w:rsid w:val="0096510C"/>
    <w:rsid w:val="00966992"/>
    <w:rsid w:val="0097123C"/>
    <w:rsid w:val="009737DE"/>
    <w:rsid w:val="0097426B"/>
    <w:rsid w:val="0098468E"/>
    <w:rsid w:val="00985388"/>
    <w:rsid w:val="0099100F"/>
    <w:rsid w:val="00994C9E"/>
    <w:rsid w:val="009A1081"/>
    <w:rsid w:val="009A1BD0"/>
    <w:rsid w:val="009A1D68"/>
    <w:rsid w:val="009A2CFA"/>
    <w:rsid w:val="009A42B5"/>
    <w:rsid w:val="009A43D0"/>
    <w:rsid w:val="009A6BD5"/>
    <w:rsid w:val="009B0F06"/>
    <w:rsid w:val="009B1C9E"/>
    <w:rsid w:val="009B3A8A"/>
    <w:rsid w:val="009B4C9F"/>
    <w:rsid w:val="009B4F1E"/>
    <w:rsid w:val="009B6776"/>
    <w:rsid w:val="009B76A7"/>
    <w:rsid w:val="009C0238"/>
    <w:rsid w:val="009C2868"/>
    <w:rsid w:val="009C644A"/>
    <w:rsid w:val="009C6779"/>
    <w:rsid w:val="009C6E3D"/>
    <w:rsid w:val="009C7F0F"/>
    <w:rsid w:val="009D0614"/>
    <w:rsid w:val="009D11CB"/>
    <w:rsid w:val="009D301E"/>
    <w:rsid w:val="009D574E"/>
    <w:rsid w:val="009E140E"/>
    <w:rsid w:val="009E1806"/>
    <w:rsid w:val="009E2D1B"/>
    <w:rsid w:val="009E59BA"/>
    <w:rsid w:val="009E76B1"/>
    <w:rsid w:val="009F097D"/>
    <w:rsid w:val="009F2702"/>
    <w:rsid w:val="009F3F14"/>
    <w:rsid w:val="00A0008C"/>
    <w:rsid w:val="00A01DCE"/>
    <w:rsid w:val="00A01E6D"/>
    <w:rsid w:val="00A021AC"/>
    <w:rsid w:val="00A02B57"/>
    <w:rsid w:val="00A0371F"/>
    <w:rsid w:val="00A047BD"/>
    <w:rsid w:val="00A047DF"/>
    <w:rsid w:val="00A06980"/>
    <w:rsid w:val="00A06D85"/>
    <w:rsid w:val="00A073DC"/>
    <w:rsid w:val="00A109FE"/>
    <w:rsid w:val="00A10BF8"/>
    <w:rsid w:val="00A1170A"/>
    <w:rsid w:val="00A1520F"/>
    <w:rsid w:val="00A15C39"/>
    <w:rsid w:val="00A16CED"/>
    <w:rsid w:val="00A1767E"/>
    <w:rsid w:val="00A176F9"/>
    <w:rsid w:val="00A2344D"/>
    <w:rsid w:val="00A236BF"/>
    <w:rsid w:val="00A24F86"/>
    <w:rsid w:val="00A253AC"/>
    <w:rsid w:val="00A273E3"/>
    <w:rsid w:val="00A275A9"/>
    <w:rsid w:val="00A27CB8"/>
    <w:rsid w:val="00A31D40"/>
    <w:rsid w:val="00A31D96"/>
    <w:rsid w:val="00A31F04"/>
    <w:rsid w:val="00A32D13"/>
    <w:rsid w:val="00A33ED9"/>
    <w:rsid w:val="00A36DB5"/>
    <w:rsid w:val="00A403B8"/>
    <w:rsid w:val="00A41848"/>
    <w:rsid w:val="00A442B9"/>
    <w:rsid w:val="00A466C3"/>
    <w:rsid w:val="00A4683C"/>
    <w:rsid w:val="00A521C1"/>
    <w:rsid w:val="00A534FC"/>
    <w:rsid w:val="00A5385F"/>
    <w:rsid w:val="00A552C3"/>
    <w:rsid w:val="00A55CB6"/>
    <w:rsid w:val="00A566D9"/>
    <w:rsid w:val="00A63154"/>
    <w:rsid w:val="00A631FF"/>
    <w:rsid w:val="00A643CF"/>
    <w:rsid w:val="00A646CE"/>
    <w:rsid w:val="00A66F43"/>
    <w:rsid w:val="00A673BF"/>
    <w:rsid w:val="00A715FD"/>
    <w:rsid w:val="00A726A9"/>
    <w:rsid w:val="00A72832"/>
    <w:rsid w:val="00A74087"/>
    <w:rsid w:val="00A74BD3"/>
    <w:rsid w:val="00A757E3"/>
    <w:rsid w:val="00A7738D"/>
    <w:rsid w:val="00A775F4"/>
    <w:rsid w:val="00A80190"/>
    <w:rsid w:val="00A80AF5"/>
    <w:rsid w:val="00A82B3B"/>
    <w:rsid w:val="00A86FA9"/>
    <w:rsid w:val="00A87245"/>
    <w:rsid w:val="00A87C14"/>
    <w:rsid w:val="00A93D54"/>
    <w:rsid w:val="00A9567E"/>
    <w:rsid w:val="00A959B9"/>
    <w:rsid w:val="00A96964"/>
    <w:rsid w:val="00A9763E"/>
    <w:rsid w:val="00A97D68"/>
    <w:rsid w:val="00AA01A8"/>
    <w:rsid w:val="00AA0635"/>
    <w:rsid w:val="00AA15E7"/>
    <w:rsid w:val="00AA1BA2"/>
    <w:rsid w:val="00AA38A0"/>
    <w:rsid w:val="00AA47ED"/>
    <w:rsid w:val="00AB12A7"/>
    <w:rsid w:val="00AB17F3"/>
    <w:rsid w:val="00AB6219"/>
    <w:rsid w:val="00AB6692"/>
    <w:rsid w:val="00AC22B5"/>
    <w:rsid w:val="00AC5D0E"/>
    <w:rsid w:val="00AC76FB"/>
    <w:rsid w:val="00AD3A23"/>
    <w:rsid w:val="00AD46B8"/>
    <w:rsid w:val="00AD65E8"/>
    <w:rsid w:val="00AE292E"/>
    <w:rsid w:val="00AE3324"/>
    <w:rsid w:val="00AE3C33"/>
    <w:rsid w:val="00AE4690"/>
    <w:rsid w:val="00AE493C"/>
    <w:rsid w:val="00AE6BE9"/>
    <w:rsid w:val="00AE7181"/>
    <w:rsid w:val="00AF165D"/>
    <w:rsid w:val="00AF180E"/>
    <w:rsid w:val="00AF56CD"/>
    <w:rsid w:val="00AF5E82"/>
    <w:rsid w:val="00AF6262"/>
    <w:rsid w:val="00AF6A1F"/>
    <w:rsid w:val="00B0055D"/>
    <w:rsid w:val="00B01032"/>
    <w:rsid w:val="00B03106"/>
    <w:rsid w:val="00B05909"/>
    <w:rsid w:val="00B11448"/>
    <w:rsid w:val="00B15726"/>
    <w:rsid w:val="00B15C93"/>
    <w:rsid w:val="00B16505"/>
    <w:rsid w:val="00B200A2"/>
    <w:rsid w:val="00B20A70"/>
    <w:rsid w:val="00B249F0"/>
    <w:rsid w:val="00B25DB1"/>
    <w:rsid w:val="00B316DE"/>
    <w:rsid w:val="00B31990"/>
    <w:rsid w:val="00B32D74"/>
    <w:rsid w:val="00B36826"/>
    <w:rsid w:val="00B42508"/>
    <w:rsid w:val="00B42CEA"/>
    <w:rsid w:val="00B43C1D"/>
    <w:rsid w:val="00B45589"/>
    <w:rsid w:val="00B46364"/>
    <w:rsid w:val="00B466BF"/>
    <w:rsid w:val="00B466DE"/>
    <w:rsid w:val="00B477CF"/>
    <w:rsid w:val="00B503FF"/>
    <w:rsid w:val="00B5042C"/>
    <w:rsid w:val="00B548F8"/>
    <w:rsid w:val="00B561C5"/>
    <w:rsid w:val="00B56953"/>
    <w:rsid w:val="00B56D00"/>
    <w:rsid w:val="00B65E0D"/>
    <w:rsid w:val="00B663A5"/>
    <w:rsid w:val="00B664F9"/>
    <w:rsid w:val="00B66765"/>
    <w:rsid w:val="00B6716E"/>
    <w:rsid w:val="00B6747E"/>
    <w:rsid w:val="00B7090D"/>
    <w:rsid w:val="00B70A20"/>
    <w:rsid w:val="00B76A55"/>
    <w:rsid w:val="00B774C1"/>
    <w:rsid w:val="00B80708"/>
    <w:rsid w:val="00B807FF"/>
    <w:rsid w:val="00B80E63"/>
    <w:rsid w:val="00B81F3C"/>
    <w:rsid w:val="00B84980"/>
    <w:rsid w:val="00B85B8F"/>
    <w:rsid w:val="00B8710C"/>
    <w:rsid w:val="00B87F7D"/>
    <w:rsid w:val="00B90F3B"/>
    <w:rsid w:val="00B9301D"/>
    <w:rsid w:val="00B93213"/>
    <w:rsid w:val="00B97F28"/>
    <w:rsid w:val="00BA46E2"/>
    <w:rsid w:val="00BA5070"/>
    <w:rsid w:val="00BA5D79"/>
    <w:rsid w:val="00BA7E04"/>
    <w:rsid w:val="00BB3C36"/>
    <w:rsid w:val="00BB4820"/>
    <w:rsid w:val="00BB48E8"/>
    <w:rsid w:val="00BC0C68"/>
    <w:rsid w:val="00BC0E20"/>
    <w:rsid w:val="00BC1358"/>
    <w:rsid w:val="00BC16ED"/>
    <w:rsid w:val="00BC1AF8"/>
    <w:rsid w:val="00BC4252"/>
    <w:rsid w:val="00BC4A88"/>
    <w:rsid w:val="00BC4D05"/>
    <w:rsid w:val="00BC6DB1"/>
    <w:rsid w:val="00BC8BE9"/>
    <w:rsid w:val="00BD0ED3"/>
    <w:rsid w:val="00BD3937"/>
    <w:rsid w:val="00BD3D9B"/>
    <w:rsid w:val="00BD55FD"/>
    <w:rsid w:val="00BD5D3C"/>
    <w:rsid w:val="00BD60B1"/>
    <w:rsid w:val="00BD7FD2"/>
    <w:rsid w:val="00BE11E0"/>
    <w:rsid w:val="00BE27A3"/>
    <w:rsid w:val="00BE5064"/>
    <w:rsid w:val="00BF128D"/>
    <w:rsid w:val="00BF25BF"/>
    <w:rsid w:val="00BF2FA0"/>
    <w:rsid w:val="00C00FF7"/>
    <w:rsid w:val="00C02360"/>
    <w:rsid w:val="00C028B8"/>
    <w:rsid w:val="00C0315E"/>
    <w:rsid w:val="00C0475A"/>
    <w:rsid w:val="00C04F53"/>
    <w:rsid w:val="00C06566"/>
    <w:rsid w:val="00C071A1"/>
    <w:rsid w:val="00C109A0"/>
    <w:rsid w:val="00C11146"/>
    <w:rsid w:val="00C13B12"/>
    <w:rsid w:val="00C140AC"/>
    <w:rsid w:val="00C15627"/>
    <w:rsid w:val="00C15A2D"/>
    <w:rsid w:val="00C1706D"/>
    <w:rsid w:val="00C2049F"/>
    <w:rsid w:val="00C207BC"/>
    <w:rsid w:val="00C20A4D"/>
    <w:rsid w:val="00C20F1A"/>
    <w:rsid w:val="00C20FE8"/>
    <w:rsid w:val="00C23856"/>
    <w:rsid w:val="00C24A83"/>
    <w:rsid w:val="00C26817"/>
    <w:rsid w:val="00C26CAD"/>
    <w:rsid w:val="00C303FB"/>
    <w:rsid w:val="00C31077"/>
    <w:rsid w:val="00C31399"/>
    <w:rsid w:val="00C32438"/>
    <w:rsid w:val="00C34474"/>
    <w:rsid w:val="00C34BE6"/>
    <w:rsid w:val="00C40128"/>
    <w:rsid w:val="00C40739"/>
    <w:rsid w:val="00C409B6"/>
    <w:rsid w:val="00C431BB"/>
    <w:rsid w:val="00C4459F"/>
    <w:rsid w:val="00C44F21"/>
    <w:rsid w:val="00C465D9"/>
    <w:rsid w:val="00C47179"/>
    <w:rsid w:val="00C479DB"/>
    <w:rsid w:val="00C5047E"/>
    <w:rsid w:val="00C5209F"/>
    <w:rsid w:val="00C55E82"/>
    <w:rsid w:val="00C56585"/>
    <w:rsid w:val="00C606FA"/>
    <w:rsid w:val="00C607B5"/>
    <w:rsid w:val="00C63496"/>
    <w:rsid w:val="00C64816"/>
    <w:rsid w:val="00C64D9C"/>
    <w:rsid w:val="00C66D47"/>
    <w:rsid w:val="00C677A8"/>
    <w:rsid w:val="00C70AA9"/>
    <w:rsid w:val="00C741CA"/>
    <w:rsid w:val="00C750B8"/>
    <w:rsid w:val="00C75480"/>
    <w:rsid w:val="00C769BB"/>
    <w:rsid w:val="00C777D5"/>
    <w:rsid w:val="00C77ACD"/>
    <w:rsid w:val="00C801D3"/>
    <w:rsid w:val="00C8069B"/>
    <w:rsid w:val="00C8183B"/>
    <w:rsid w:val="00C85635"/>
    <w:rsid w:val="00C873E1"/>
    <w:rsid w:val="00C908C4"/>
    <w:rsid w:val="00C91AE8"/>
    <w:rsid w:val="00C91C53"/>
    <w:rsid w:val="00C91F46"/>
    <w:rsid w:val="00C94638"/>
    <w:rsid w:val="00C949C8"/>
    <w:rsid w:val="00C963CA"/>
    <w:rsid w:val="00C963EA"/>
    <w:rsid w:val="00CA17C5"/>
    <w:rsid w:val="00CA3914"/>
    <w:rsid w:val="00CA40CF"/>
    <w:rsid w:val="00CA607E"/>
    <w:rsid w:val="00CA7FCE"/>
    <w:rsid w:val="00CB02DE"/>
    <w:rsid w:val="00CB2E9B"/>
    <w:rsid w:val="00CB4494"/>
    <w:rsid w:val="00CB6331"/>
    <w:rsid w:val="00CB6DBA"/>
    <w:rsid w:val="00CB79CC"/>
    <w:rsid w:val="00CC11F4"/>
    <w:rsid w:val="00CC44AA"/>
    <w:rsid w:val="00CC4791"/>
    <w:rsid w:val="00CD23DC"/>
    <w:rsid w:val="00CD23F3"/>
    <w:rsid w:val="00CD4886"/>
    <w:rsid w:val="00CD499D"/>
    <w:rsid w:val="00CD4D35"/>
    <w:rsid w:val="00CD5974"/>
    <w:rsid w:val="00CD66A5"/>
    <w:rsid w:val="00CD68A0"/>
    <w:rsid w:val="00CD693B"/>
    <w:rsid w:val="00CD7716"/>
    <w:rsid w:val="00CD7CFE"/>
    <w:rsid w:val="00CD7DAD"/>
    <w:rsid w:val="00CE3464"/>
    <w:rsid w:val="00CE483B"/>
    <w:rsid w:val="00CE4CE2"/>
    <w:rsid w:val="00CE6E45"/>
    <w:rsid w:val="00CF2D9F"/>
    <w:rsid w:val="00CF5080"/>
    <w:rsid w:val="00CF6265"/>
    <w:rsid w:val="00CF6979"/>
    <w:rsid w:val="00CF799D"/>
    <w:rsid w:val="00D008B7"/>
    <w:rsid w:val="00D02AA3"/>
    <w:rsid w:val="00D040F3"/>
    <w:rsid w:val="00D04C6B"/>
    <w:rsid w:val="00D10322"/>
    <w:rsid w:val="00D103E0"/>
    <w:rsid w:val="00D10C74"/>
    <w:rsid w:val="00D116BC"/>
    <w:rsid w:val="00D12894"/>
    <w:rsid w:val="00D13966"/>
    <w:rsid w:val="00D13D58"/>
    <w:rsid w:val="00D14D54"/>
    <w:rsid w:val="00D16C63"/>
    <w:rsid w:val="00D16DCF"/>
    <w:rsid w:val="00D17B89"/>
    <w:rsid w:val="00D20BF1"/>
    <w:rsid w:val="00D214B5"/>
    <w:rsid w:val="00D21868"/>
    <w:rsid w:val="00D22B7C"/>
    <w:rsid w:val="00D26BBA"/>
    <w:rsid w:val="00D30E1F"/>
    <w:rsid w:val="00D3103D"/>
    <w:rsid w:val="00D352B1"/>
    <w:rsid w:val="00D35737"/>
    <w:rsid w:val="00D401DA"/>
    <w:rsid w:val="00D42A76"/>
    <w:rsid w:val="00D42CC7"/>
    <w:rsid w:val="00D4355A"/>
    <w:rsid w:val="00D4381B"/>
    <w:rsid w:val="00D44396"/>
    <w:rsid w:val="00D46620"/>
    <w:rsid w:val="00D47154"/>
    <w:rsid w:val="00D50228"/>
    <w:rsid w:val="00D50F85"/>
    <w:rsid w:val="00D5257F"/>
    <w:rsid w:val="00D556B6"/>
    <w:rsid w:val="00D57370"/>
    <w:rsid w:val="00D6253E"/>
    <w:rsid w:val="00D63131"/>
    <w:rsid w:val="00D64934"/>
    <w:rsid w:val="00D64B90"/>
    <w:rsid w:val="00D70859"/>
    <w:rsid w:val="00D71F3B"/>
    <w:rsid w:val="00D74DA0"/>
    <w:rsid w:val="00D761A3"/>
    <w:rsid w:val="00D775B7"/>
    <w:rsid w:val="00D77635"/>
    <w:rsid w:val="00D81DD4"/>
    <w:rsid w:val="00D831E3"/>
    <w:rsid w:val="00D849E0"/>
    <w:rsid w:val="00D857E9"/>
    <w:rsid w:val="00D8736D"/>
    <w:rsid w:val="00D8784B"/>
    <w:rsid w:val="00D87FCC"/>
    <w:rsid w:val="00D93CAE"/>
    <w:rsid w:val="00D93DE9"/>
    <w:rsid w:val="00D93EF6"/>
    <w:rsid w:val="00D9640E"/>
    <w:rsid w:val="00D96CE5"/>
    <w:rsid w:val="00DA0A25"/>
    <w:rsid w:val="00DA3583"/>
    <w:rsid w:val="00DA3E2F"/>
    <w:rsid w:val="00DA5954"/>
    <w:rsid w:val="00DA650A"/>
    <w:rsid w:val="00DA7BF2"/>
    <w:rsid w:val="00DB1020"/>
    <w:rsid w:val="00DB1310"/>
    <w:rsid w:val="00DB19A8"/>
    <w:rsid w:val="00DB3BAE"/>
    <w:rsid w:val="00DB4A82"/>
    <w:rsid w:val="00DC08B5"/>
    <w:rsid w:val="00DC0FBF"/>
    <w:rsid w:val="00DC2D67"/>
    <w:rsid w:val="00DC3C31"/>
    <w:rsid w:val="00DC53D8"/>
    <w:rsid w:val="00DC6BA1"/>
    <w:rsid w:val="00DC7F4C"/>
    <w:rsid w:val="00DD048F"/>
    <w:rsid w:val="00DD120F"/>
    <w:rsid w:val="00DD1867"/>
    <w:rsid w:val="00DD2325"/>
    <w:rsid w:val="00DD2861"/>
    <w:rsid w:val="00DD29D4"/>
    <w:rsid w:val="00DD2EB0"/>
    <w:rsid w:val="00DD442C"/>
    <w:rsid w:val="00DD4A2A"/>
    <w:rsid w:val="00DD4D1A"/>
    <w:rsid w:val="00DD5EF4"/>
    <w:rsid w:val="00DD6402"/>
    <w:rsid w:val="00DD7613"/>
    <w:rsid w:val="00DE0FEC"/>
    <w:rsid w:val="00DE28B1"/>
    <w:rsid w:val="00DE2D76"/>
    <w:rsid w:val="00DE618B"/>
    <w:rsid w:val="00DE6205"/>
    <w:rsid w:val="00DF09C9"/>
    <w:rsid w:val="00DF34EC"/>
    <w:rsid w:val="00DF34FB"/>
    <w:rsid w:val="00DF3708"/>
    <w:rsid w:val="00DF396B"/>
    <w:rsid w:val="00DF3CEF"/>
    <w:rsid w:val="00DF4406"/>
    <w:rsid w:val="00DF689E"/>
    <w:rsid w:val="00DF7510"/>
    <w:rsid w:val="00E0017B"/>
    <w:rsid w:val="00E01C98"/>
    <w:rsid w:val="00E03293"/>
    <w:rsid w:val="00E116E1"/>
    <w:rsid w:val="00E11C42"/>
    <w:rsid w:val="00E12278"/>
    <w:rsid w:val="00E13759"/>
    <w:rsid w:val="00E14284"/>
    <w:rsid w:val="00E17DEC"/>
    <w:rsid w:val="00E2250B"/>
    <w:rsid w:val="00E231A3"/>
    <w:rsid w:val="00E23472"/>
    <w:rsid w:val="00E261C6"/>
    <w:rsid w:val="00E2629E"/>
    <w:rsid w:val="00E27327"/>
    <w:rsid w:val="00E30495"/>
    <w:rsid w:val="00E30CC8"/>
    <w:rsid w:val="00E31E23"/>
    <w:rsid w:val="00E32841"/>
    <w:rsid w:val="00E34ABF"/>
    <w:rsid w:val="00E35036"/>
    <w:rsid w:val="00E35B51"/>
    <w:rsid w:val="00E36459"/>
    <w:rsid w:val="00E37FF2"/>
    <w:rsid w:val="00E4024F"/>
    <w:rsid w:val="00E404A5"/>
    <w:rsid w:val="00E41A34"/>
    <w:rsid w:val="00E42D6B"/>
    <w:rsid w:val="00E4598D"/>
    <w:rsid w:val="00E47B06"/>
    <w:rsid w:val="00E5201B"/>
    <w:rsid w:val="00E52507"/>
    <w:rsid w:val="00E52677"/>
    <w:rsid w:val="00E53285"/>
    <w:rsid w:val="00E53EB0"/>
    <w:rsid w:val="00E559F4"/>
    <w:rsid w:val="00E576C3"/>
    <w:rsid w:val="00E60A75"/>
    <w:rsid w:val="00E6189A"/>
    <w:rsid w:val="00E6248E"/>
    <w:rsid w:val="00E62B89"/>
    <w:rsid w:val="00E62C25"/>
    <w:rsid w:val="00E64987"/>
    <w:rsid w:val="00E6589D"/>
    <w:rsid w:val="00E65D36"/>
    <w:rsid w:val="00E67D47"/>
    <w:rsid w:val="00E70365"/>
    <w:rsid w:val="00E744D5"/>
    <w:rsid w:val="00E74C89"/>
    <w:rsid w:val="00E762A7"/>
    <w:rsid w:val="00E82637"/>
    <w:rsid w:val="00E85252"/>
    <w:rsid w:val="00E86A88"/>
    <w:rsid w:val="00E90C44"/>
    <w:rsid w:val="00E91FD8"/>
    <w:rsid w:val="00E92736"/>
    <w:rsid w:val="00E93FE0"/>
    <w:rsid w:val="00E94099"/>
    <w:rsid w:val="00E95079"/>
    <w:rsid w:val="00E96C47"/>
    <w:rsid w:val="00E9796D"/>
    <w:rsid w:val="00E97CE5"/>
    <w:rsid w:val="00EA1CDD"/>
    <w:rsid w:val="00EA213A"/>
    <w:rsid w:val="00EA287B"/>
    <w:rsid w:val="00EA6094"/>
    <w:rsid w:val="00EA6346"/>
    <w:rsid w:val="00EA6A0B"/>
    <w:rsid w:val="00EB01AD"/>
    <w:rsid w:val="00EB1778"/>
    <w:rsid w:val="00EB1BFE"/>
    <w:rsid w:val="00EB3607"/>
    <w:rsid w:val="00EB45E9"/>
    <w:rsid w:val="00EB4C61"/>
    <w:rsid w:val="00EB575F"/>
    <w:rsid w:val="00EB742A"/>
    <w:rsid w:val="00EC17D7"/>
    <w:rsid w:val="00EC195C"/>
    <w:rsid w:val="00EC5666"/>
    <w:rsid w:val="00EC5FC8"/>
    <w:rsid w:val="00EC7018"/>
    <w:rsid w:val="00EC75A6"/>
    <w:rsid w:val="00ED3676"/>
    <w:rsid w:val="00ED3EBB"/>
    <w:rsid w:val="00ED5592"/>
    <w:rsid w:val="00ED73E9"/>
    <w:rsid w:val="00EE0C36"/>
    <w:rsid w:val="00EE62CB"/>
    <w:rsid w:val="00EE6873"/>
    <w:rsid w:val="00EE6AC9"/>
    <w:rsid w:val="00EE7704"/>
    <w:rsid w:val="00EF0869"/>
    <w:rsid w:val="00EF26B5"/>
    <w:rsid w:val="00EF36A6"/>
    <w:rsid w:val="00EF5E4C"/>
    <w:rsid w:val="00F03EB4"/>
    <w:rsid w:val="00F040A3"/>
    <w:rsid w:val="00F045AE"/>
    <w:rsid w:val="00F04CD8"/>
    <w:rsid w:val="00F0539B"/>
    <w:rsid w:val="00F0704E"/>
    <w:rsid w:val="00F10F97"/>
    <w:rsid w:val="00F1149D"/>
    <w:rsid w:val="00F130B0"/>
    <w:rsid w:val="00F1728F"/>
    <w:rsid w:val="00F17EE2"/>
    <w:rsid w:val="00F21279"/>
    <w:rsid w:val="00F2278A"/>
    <w:rsid w:val="00F2412D"/>
    <w:rsid w:val="00F2485C"/>
    <w:rsid w:val="00F251E8"/>
    <w:rsid w:val="00F25EED"/>
    <w:rsid w:val="00F25FAE"/>
    <w:rsid w:val="00F270FE"/>
    <w:rsid w:val="00F3164F"/>
    <w:rsid w:val="00F36630"/>
    <w:rsid w:val="00F366DA"/>
    <w:rsid w:val="00F370F9"/>
    <w:rsid w:val="00F37B97"/>
    <w:rsid w:val="00F405E9"/>
    <w:rsid w:val="00F40839"/>
    <w:rsid w:val="00F4249C"/>
    <w:rsid w:val="00F42D74"/>
    <w:rsid w:val="00F44F2C"/>
    <w:rsid w:val="00F45C89"/>
    <w:rsid w:val="00F46828"/>
    <w:rsid w:val="00F500A8"/>
    <w:rsid w:val="00F53BDF"/>
    <w:rsid w:val="00F55901"/>
    <w:rsid w:val="00F62EC8"/>
    <w:rsid w:val="00F632D3"/>
    <w:rsid w:val="00F64B34"/>
    <w:rsid w:val="00F65054"/>
    <w:rsid w:val="00F73CB7"/>
    <w:rsid w:val="00F73F4D"/>
    <w:rsid w:val="00F76F08"/>
    <w:rsid w:val="00F81F91"/>
    <w:rsid w:val="00F85992"/>
    <w:rsid w:val="00F86BC3"/>
    <w:rsid w:val="00F903B4"/>
    <w:rsid w:val="00F90663"/>
    <w:rsid w:val="00F9224A"/>
    <w:rsid w:val="00F937E6"/>
    <w:rsid w:val="00F95070"/>
    <w:rsid w:val="00FA308F"/>
    <w:rsid w:val="00FA4149"/>
    <w:rsid w:val="00FB2A67"/>
    <w:rsid w:val="00FB30C3"/>
    <w:rsid w:val="00FB37FC"/>
    <w:rsid w:val="00FB4BC1"/>
    <w:rsid w:val="00FB5FE6"/>
    <w:rsid w:val="00FB73DB"/>
    <w:rsid w:val="00FB7AD5"/>
    <w:rsid w:val="00FC00AA"/>
    <w:rsid w:val="00FC5C8F"/>
    <w:rsid w:val="00FC6A1A"/>
    <w:rsid w:val="00FC789F"/>
    <w:rsid w:val="00FD4974"/>
    <w:rsid w:val="00FD5BF3"/>
    <w:rsid w:val="00FD5DCB"/>
    <w:rsid w:val="00FE0EA1"/>
    <w:rsid w:val="00FE1ADE"/>
    <w:rsid w:val="00FE30E4"/>
    <w:rsid w:val="00FE4CCB"/>
    <w:rsid w:val="00FE55C1"/>
    <w:rsid w:val="00FE56B8"/>
    <w:rsid w:val="00FE5832"/>
    <w:rsid w:val="00FE63D6"/>
    <w:rsid w:val="00FE7403"/>
    <w:rsid w:val="00FF0FF9"/>
    <w:rsid w:val="00FF12CD"/>
    <w:rsid w:val="00FF4843"/>
    <w:rsid w:val="00FF503C"/>
    <w:rsid w:val="00FF56C6"/>
    <w:rsid w:val="00FF7D54"/>
    <w:rsid w:val="0126B7F2"/>
    <w:rsid w:val="01ABAB59"/>
    <w:rsid w:val="01EEFB4C"/>
    <w:rsid w:val="044426D3"/>
    <w:rsid w:val="0465F5E2"/>
    <w:rsid w:val="07624ECD"/>
    <w:rsid w:val="07984647"/>
    <w:rsid w:val="0836C9D3"/>
    <w:rsid w:val="09286B03"/>
    <w:rsid w:val="098F703F"/>
    <w:rsid w:val="0A094646"/>
    <w:rsid w:val="0AA300F3"/>
    <w:rsid w:val="0B329D18"/>
    <w:rsid w:val="0C11A1B8"/>
    <w:rsid w:val="0C1F7F45"/>
    <w:rsid w:val="0CDF59A2"/>
    <w:rsid w:val="0D8A566C"/>
    <w:rsid w:val="0E2F7013"/>
    <w:rsid w:val="0E57F6AB"/>
    <w:rsid w:val="0F3D8FA5"/>
    <w:rsid w:val="0F5D5C38"/>
    <w:rsid w:val="0F883748"/>
    <w:rsid w:val="11B17CFB"/>
    <w:rsid w:val="130A2B8C"/>
    <w:rsid w:val="13DC8B18"/>
    <w:rsid w:val="14B26C5A"/>
    <w:rsid w:val="15394254"/>
    <w:rsid w:val="15EEF191"/>
    <w:rsid w:val="172A1AE2"/>
    <w:rsid w:val="17895B2D"/>
    <w:rsid w:val="1A339379"/>
    <w:rsid w:val="1B17D1CC"/>
    <w:rsid w:val="1BA36F02"/>
    <w:rsid w:val="1C712D2C"/>
    <w:rsid w:val="1CB955B4"/>
    <w:rsid w:val="1DE2EBE6"/>
    <w:rsid w:val="1E0A9727"/>
    <w:rsid w:val="1E1D46CA"/>
    <w:rsid w:val="1EDD0935"/>
    <w:rsid w:val="1FBE3BAC"/>
    <w:rsid w:val="21117886"/>
    <w:rsid w:val="21F08AC6"/>
    <w:rsid w:val="23D9CF82"/>
    <w:rsid w:val="246FC2EC"/>
    <w:rsid w:val="248B0380"/>
    <w:rsid w:val="24FB4BD4"/>
    <w:rsid w:val="2598487E"/>
    <w:rsid w:val="2650C725"/>
    <w:rsid w:val="26592F52"/>
    <w:rsid w:val="265C8178"/>
    <w:rsid w:val="26ADAB40"/>
    <w:rsid w:val="2731E385"/>
    <w:rsid w:val="275139F1"/>
    <w:rsid w:val="288A4CFB"/>
    <w:rsid w:val="29C372C7"/>
    <w:rsid w:val="29F268C7"/>
    <w:rsid w:val="2B69A170"/>
    <w:rsid w:val="2E02C998"/>
    <w:rsid w:val="2E59D4CC"/>
    <w:rsid w:val="2F9D32AF"/>
    <w:rsid w:val="2FBB30AC"/>
    <w:rsid w:val="2FCE5650"/>
    <w:rsid w:val="3001595F"/>
    <w:rsid w:val="30B5E3C1"/>
    <w:rsid w:val="317B39DD"/>
    <w:rsid w:val="31C3078D"/>
    <w:rsid w:val="335D0019"/>
    <w:rsid w:val="35577C26"/>
    <w:rsid w:val="359B1ABF"/>
    <w:rsid w:val="35B8B80B"/>
    <w:rsid w:val="3816FC66"/>
    <w:rsid w:val="38CA96F2"/>
    <w:rsid w:val="39975798"/>
    <w:rsid w:val="39CEC7B8"/>
    <w:rsid w:val="39EB3F7C"/>
    <w:rsid w:val="3A13D6C9"/>
    <w:rsid w:val="3B37827D"/>
    <w:rsid w:val="3E57C798"/>
    <w:rsid w:val="3F564FAA"/>
    <w:rsid w:val="3FB81FDF"/>
    <w:rsid w:val="40B0F213"/>
    <w:rsid w:val="421C8993"/>
    <w:rsid w:val="427A214F"/>
    <w:rsid w:val="42FEAC43"/>
    <w:rsid w:val="43816168"/>
    <w:rsid w:val="439DDBDE"/>
    <w:rsid w:val="449A85D9"/>
    <w:rsid w:val="44CC3065"/>
    <w:rsid w:val="47396879"/>
    <w:rsid w:val="479E2B83"/>
    <w:rsid w:val="47AFA4CC"/>
    <w:rsid w:val="488CF947"/>
    <w:rsid w:val="498C91B2"/>
    <w:rsid w:val="49B67112"/>
    <w:rsid w:val="4A74F267"/>
    <w:rsid w:val="4B6E1DE3"/>
    <w:rsid w:val="4C097EC7"/>
    <w:rsid w:val="4DBBE27A"/>
    <w:rsid w:val="4EA4014C"/>
    <w:rsid w:val="5034CD76"/>
    <w:rsid w:val="51EB9B4C"/>
    <w:rsid w:val="522F2509"/>
    <w:rsid w:val="540A1B55"/>
    <w:rsid w:val="542FF056"/>
    <w:rsid w:val="5465FE0F"/>
    <w:rsid w:val="54B47F43"/>
    <w:rsid w:val="54CFDF3B"/>
    <w:rsid w:val="560E02DD"/>
    <w:rsid w:val="575574AE"/>
    <w:rsid w:val="58B92433"/>
    <w:rsid w:val="59467EFC"/>
    <w:rsid w:val="59E4C954"/>
    <w:rsid w:val="5AA41CA4"/>
    <w:rsid w:val="5AF82ECB"/>
    <w:rsid w:val="5BB598A4"/>
    <w:rsid w:val="5BFC5C29"/>
    <w:rsid w:val="5CA71E01"/>
    <w:rsid w:val="5D600B14"/>
    <w:rsid w:val="5E9C1F68"/>
    <w:rsid w:val="620CB25B"/>
    <w:rsid w:val="625BE1E0"/>
    <w:rsid w:val="6590DC31"/>
    <w:rsid w:val="68B3C695"/>
    <w:rsid w:val="697B581E"/>
    <w:rsid w:val="69AE904A"/>
    <w:rsid w:val="69BA5CEA"/>
    <w:rsid w:val="6A39A553"/>
    <w:rsid w:val="6A8342CA"/>
    <w:rsid w:val="6AA6902E"/>
    <w:rsid w:val="6ABA5404"/>
    <w:rsid w:val="6DFF84FB"/>
    <w:rsid w:val="6E89E177"/>
    <w:rsid w:val="7088D473"/>
    <w:rsid w:val="71E95D8E"/>
    <w:rsid w:val="71FB2C69"/>
    <w:rsid w:val="72CB0B1E"/>
    <w:rsid w:val="72E97D4F"/>
    <w:rsid w:val="7357AB91"/>
    <w:rsid w:val="73C979D3"/>
    <w:rsid w:val="73C9C139"/>
    <w:rsid w:val="748851C1"/>
    <w:rsid w:val="74954D98"/>
    <w:rsid w:val="7520C776"/>
    <w:rsid w:val="75751984"/>
    <w:rsid w:val="75F9451C"/>
    <w:rsid w:val="76DA7A98"/>
    <w:rsid w:val="77392DC3"/>
    <w:rsid w:val="7990FB2D"/>
    <w:rsid w:val="7997CB16"/>
    <w:rsid w:val="7C12CE1F"/>
    <w:rsid w:val="7C4D49D4"/>
    <w:rsid w:val="7C7A5B39"/>
    <w:rsid w:val="7CFD6910"/>
    <w:rsid w:val="7D57AA4F"/>
    <w:rsid w:val="7E359F7E"/>
    <w:rsid w:val="7EC6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75465"/>
  <w15:chartTrackingRefBased/>
  <w15:docId w15:val="{C5689A32-834E-46E8-8E63-6C3668B7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1A5C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76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D7C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27CF"/>
    <w:pPr>
      <w:ind w:left="720"/>
      <w:contextualSpacing/>
    </w:pPr>
  </w:style>
  <w:style w:type="character" w:customStyle="1" w:styleId="highlight">
    <w:name w:val="highlight"/>
    <w:basedOn w:val="Fuentedeprrafopredeter"/>
    <w:rsid w:val="007227CF"/>
  </w:style>
  <w:style w:type="character" w:customStyle="1" w:styleId="Ttulo3Car">
    <w:name w:val="Título 3 Car"/>
    <w:basedOn w:val="Fuentedeprrafopredeter"/>
    <w:link w:val="Ttulo3"/>
    <w:uiPriority w:val="9"/>
    <w:rsid w:val="00CD7CFE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customStyle="1" w:styleId="content-p">
    <w:name w:val="content-p"/>
    <w:basedOn w:val="Normal"/>
    <w:rsid w:val="00CD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Textoennegrita">
    <w:name w:val="Strong"/>
    <w:basedOn w:val="Fuentedeprrafopredeter"/>
    <w:uiPriority w:val="22"/>
    <w:qFormat/>
    <w:rsid w:val="00CD7CFE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D7CFE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CD7CFE"/>
    <w:rPr>
      <w:i/>
      <w:iCs/>
    </w:rPr>
  </w:style>
  <w:style w:type="paragraph" w:styleId="NormalWeb">
    <w:name w:val="Normal (Web)"/>
    <w:basedOn w:val="Normal"/>
    <w:uiPriority w:val="99"/>
    <w:unhideWhenUsed/>
    <w:rsid w:val="00DD120F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paragraph" w:customStyle="1" w:styleId="SMCBODY">
    <w:name w:val="SMC BODY"/>
    <w:basedOn w:val="Normal"/>
    <w:link w:val="SMCBODYCar"/>
    <w:qFormat/>
    <w:rsid w:val="00595E50"/>
    <w:pPr>
      <w:spacing w:line="360" w:lineRule="auto"/>
    </w:pPr>
    <w:rPr>
      <w:rFonts w:cstheme="minorHAnsi"/>
      <w:color w:val="FFC000" w:themeColor="accent4"/>
    </w:rPr>
  </w:style>
  <w:style w:type="character" w:customStyle="1" w:styleId="SMCBODYCar">
    <w:name w:val="SMC BODY Car"/>
    <w:basedOn w:val="Fuentedeprrafopredeter"/>
    <w:link w:val="SMCBODY"/>
    <w:rsid w:val="00595E50"/>
    <w:rPr>
      <w:rFonts w:cstheme="minorHAnsi"/>
      <w:color w:val="FFC000" w:themeColor="accent4"/>
      <w:lang w:val="en-GB"/>
    </w:rPr>
  </w:style>
  <w:style w:type="paragraph" w:customStyle="1" w:styleId="SMCSubheading1">
    <w:name w:val="SMC Subheading 1"/>
    <w:basedOn w:val="Normal"/>
    <w:next w:val="SMCBODY"/>
    <w:link w:val="SMCSubheading1Car"/>
    <w:qFormat/>
    <w:rsid w:val="00A7738D"/>
    <w:pPr>
      <w:keepNext/>
      <w:keepLines/>
      <w:spacing w:before="360" w:after="120" w:line="360" w:lineRule="auto"/>
      <w:ind w:left="1440"/>
      <w:outlineLvl w:val="0"/>
    </w:pPr>
    <w:rPr>
      <w:rFonts w:asciiTheme="majorHAnsi" w:eastAsiaTheme="majorEastAsia" w:hAnsiTheme="majorHAnsi" w:cstheme="majorBidi"/>
      <w:color w:val="FFC000" w:themeColor="accent4"/>
      <w:sz w:val="32"/>
      <w:szCs w:val="32"/>
    </w:rPr>
  </w:style>
  <w:style w:type="character" w:customStyle="1" w:styleId="SMCSubheading1Car">
    <w:name w:val="SMC Subheading 1 Car"/>
    <w:basedOn w:val="Fuentedeprrafopredeter"/>
    <w:link w:val="SMCSubheading1"/>
    <w:rsid w:val="00A7738D"/>
    <w:rPr>
      <w:rFonts w:asciiTheme="majorHAnsi" w:eastAsiaTheme="majorEastAsia" w:hAnsiTheme="majorHAnsi" w:cstheme="majorBidi"/>
      <w:color w:val="FFC000" w:themeColor="accent4"/>
      <w:sz w:val="32"/>
      <w:szCs w:val="32"/>
      <w:lang w:val="en-GB"/>
    </w:rPr>
  </w:style>
  <w:style w:type="character" w:styleId="Hipervnculovisitado">
    <w:name w:val="FollowedHyperlink"/>
    <w:basedOn w:val="Fuentedeprrafopredeter"/>
    <w:uiPriority w:val="99"/>
    <w:semiHidden/>
    <w:unhideWhenUsed/>
    <w:rsid w:val="00A86FA9"/>
    <w:rPr>
      <w:color w:val="954F72" w:themeColor="followedHyperlink"/>
      <w:u w:val="single"/>
    </w:rPr>
  </w:style>
  <w:style w:type="paragraph" w:customStyle="1" w:styleId="SMCMainHeading">
    <w:name w:val="SMC Main Heading"/>
    <w:basedOn w:val="Ttulo1"/>
    <w:next w:val="SMCSubheading1"/>
    <w:link w:val="SMCMainHeadingCar"/>
    <w:qFormat/>
    <w:rsid w:val="001A5C17"/>
    <w:pPr>
      <w:spacing w:before="0" w:line="360" w:lineRule="auto"/>
    </w:pPr>
    <w:rPr>
      <w:b/>
      <w:color w:val="0074BE"/>
      <w:sz w:val="36"/>
    </w:rPr>
  </w:style>
  <w:style w:type="character" w:customStyle="1" w:styleId="SMCMainHeadingCar">
    <w:name w:val="SMC Main Heading Car"/>
    <w:basedOn w:val="Ttulo1Car"/>
    <w:link w:val="SMCMainHeading"/>
    <w:rsid w:val="001A5C17"/>
    <w:rPr>
      <w:rFonts w:asciiTheme="majorHAnsi" w:eastAsiaTheme="majorEastAsia" w:hAnsiTheme="majorHAnsi" w:cstheme="majorBidi"/>
      <w:b/>
      <w:color w:val="0074BE"/>
      <w:sz w:val="36"/>
      <w:szCs w:val="32"/>
      <w:lang w:val="en-GB"/>
    </w:rPr>
  </w:style>
  <w:style w:type="paragraph" w:customStyle="1" w:styleId="SMCBodytext">
    <w:name w:val="SMC Body text"/>
    <w:basedOn w:val="Normal"/>
    <w:link w:val="SMCBodytextChar"/>
    <w:qFormat/>
    <w:rsid w:val="001A5C17"/>
    <w:pPr>
      <w:spacing w:line="360" w:lineRule="auto"/>
    </w:pPr>
    <w:rPr>
      <w:color w:val="575756"/>
    </w:rPr>
  </w:style>
  <w:style w:type="character" w:customStyle="1" w:styleId="SMCBodytextChar">
    <w:name w:val="SMC Body text Char"/>
    <w:basedOn w:val="Fuentedeprrafopredeter"/>
    <w:link w:val="SMCBodytext"/>
    <w:rsid w:val="001A5C17"/>
    <w:rPr>
      <w:color w:val="575756"/>
      <w:lang w:val="en-GB"/>
    </w:rPr>
  </w:style>
  <w:style w:type="character" w:customStyle="1" w:styleId="Ttulo1Car">
    <w:name w:val="Título 1 Car"/>
    <w:basedOn w:val="Fuentedeprrafopredeter"/>
    <w:link w:val="Ttulo1"/>
    <w:uiPriority w:val="9"/>
    <w:rsid w:val="001A5C1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markedcontent">
    <w:name w:val="markedcontent"/>
    <w:basedOn w:val="Fuentedeprrafopredeter"/>
    <w:rsid w:val="00F42D74"/>
  </w:style>
  <w:style w:type="paragraph" w:customStyle="1" w:styleId="Default">
    <w:name w:val="Default"/>
    <w:rsid w:val="004F2F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SMChandwritingrelevantinfoChar">
    <w:name w:val="SMC hand writing relevant info Char"/>
    <w:basedOn w:val="Fuentedeprrafopredeter"/>
    <w:link w:val="SMChandwritingrelevantinfo"/>
    <w:locked/>
    <w:rsid w:val="008C5AB2"/>
    <w:rPr>
      <w:rFonts w:ascii="Bradley Hand ITC" w:hAnsi="Bradley Hand ITC"/>
      <w:sz w:val="32"/>
    </w:rPr>
  </w:style>
  <w:style w:type="paragraph" w:customStyle="1" w:styleId="SMChandwritingrelevantinfo">
    <w:name w:val="SMC hand writing relevant info"/>
    <w:basedOn w:val="Normal"/>
    <w:link w:val="SMChandwritingrelevantinfoChar"/>
    <w:qFormat/>
    <w:rsid w:val="008C5AB2"/>
    <w:pPr>
      <w:spacing w:line="360" w:lineRule="auto"/>
    </w:pPr>
    <w:rPr>
      <w:rFonts w:ascii="Bradley Hand ITC" w:hAnsi="Bradley Hand ITC"/>
      <w:sz w:val="32"/>
      <w:lang w:val="fr-FR"/>
    </w:rPr>
  </w:style>
  <w:style w:type="character" w:customStyle="1" w:styleId="SMCSubheading2Car">
    <w:name w:val="SMC Subheading 2 Car"/>
    <w:basedOn w:val="Fuentedeprrafopredeter"/>
    <w:link w:val="SMCSubheading2"/>
    <w:locked/>
    <w:rsid w:val="008C5AB2"/>
    <w:rPr>
      <w:rFonts w:asciiTheme="majorHAnsi" w:eastAsiaTheme="majorEastAsia" w:hAnsiTheme="majorHAnsi" w:cstheme="majorBidi"/>
      <w:b/>
      <w:color w:val="FFC000" w:themeColor="accent4"/>
      <w:sz w:val="28"/>
      <w:szCs w:val="32"/>
    </w:rPr>
  </w:style>
  <w:style w:type="paragraph" w:customStyle="1" w:styleId="SMCSubheading2">
    <w:name w:val="SMC Subheading 2"/>
    <w:basedOn w:val="Normal"/>
    <w:next w:val="Normal"/>
    <w:link w:val="SMCSubheading2Car"/>
    <w:qFormat/>
    <w:rsid w:val="008C5AB2"/>
    <w:pPr>
      <w:keepNext/>
      <w:keepLines/>
      <w:spacing w:before="120" w:after="120" w:line="360" w:lineRule="auto"/>
      <w:outlineLvl w:val="0"/>
    </w:pPr>
    <w:rPr>
      <w:rFonts w:asciiTheme="majorHAnsi" w:eastAsiaTheme="majorEastAsia" w:hAnsiTheme="majorHAnsi" w:cstheme="majorBidi"/>
      <w:b/>
      <w:color w:val="FFC000" w:themeColor="accent4"/>
      <w:sz w:val="28"/>
      <w:szCs w:val="32"/>
      <w:lang w:val="fr-FR"/>
    </w:rPr>
  </w:style>
  <w:style w:type="paragraph" w:styleId="Encabezado">
    <w:name w:val="header"/>
    <w:basedOn w:val="Normal"/>
    <w:link w:val="EncabezadoCar"/>
    <w:uiPriority w:val="99"/>
    <w:unhideWhenUsed/>
    <w:rsid w:val="007707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07F3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7707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07F3"/>
    <w:rPr>
      <w:lang w:val="en-GB"/>
    </w:rPr>
  </w:style>
  <w:style w:type="paragraph" w:customStyle="1" w:styleId="tx04">
    <w:name w:val="tx04"/>
    <w:basedOn w:val="Normal"/>
    <w:rsid w:val="00CB0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03">
    <w:name w:val="tx03"/>
    <w:basedOn w:val="Normal"/>
    <w:rsid w:val="00CB0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02en">
    <w:name w:val="tx02_en"/>
    <w:basedOn w:val="Normal"/>
    <w:rsid w:val="00CB0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t12">
    <w:name w:val="pt12"/>
    <w:basedOn w:val="Fuentedeprrafopredeter"/>
    <w:rsid w:val="00CB02DE"/>
  </w:style>
  <w:style w:type="character" w:customStyle="1" w:styleId="ggp">
    <w:name w:val="ggp"/>
    <w:basedOn w:val="Fuentedeprrafopredeter"/>
    <w:rsid w:val="007419B3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C53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C53D8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ui-provider">
    <w:name w:val="ui-provider"/>
    <w:basedOn w:val="Fuentedeprrafopredeter"/>
    <w:rsid w:val="009E140E"/>
  </w:style>
  <w:style w:type="character" w:customStyle="1" w:styleId="Ttulo2Car">
    <w:name w:val="Título 2 Car"/>
    <w:basedOn w:val="Fuentedeprrafopredeter"/>
    <w:link w:val="Ttulo2"/>
    <w:uiPriority w:val="9"/>
    <w:semiHidden/>
    <w:rsid w:val="007F767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Refdecomentario">
    <w:name w:val="annotation reference"/>
    <w:basedOn w:val="Fuentedeprrafopredeter"/>
    <w:uiPriority w:val="99"/>
    <w:semiHidden/>
    <w:unhideWhenUsed/>
    <w:rsid w:val="00B059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05909"/>
    <w:pPr>
      <w:spacing w:line="240" w:lineRule="auto"/>
    </w:pPr>
    <w:rPr>
      <w:color w:val="575756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05909"/>
    <w:rPr>
      <w:color w:val="575756"/>
      <w:sz w:val="20"/>
      <w:szCs w:val="20"/>
      <w:lang w:val="en-GB"/>
    </w:rPr>
  </w:style>
  <w:style w:type="character" w:customStyle="1" w:styleId="jpfdse">
    <w:name w:val="jpfdse"/>
    <w:basedOn w:val="Fuentedeprrafopredeter"/>
    <w:rsid w:val="0053128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5E39"/>
    <w:rPr>
      <w:b/>
      <w:bCs/>
      <w:color w:val="aut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5E39"/>
    <w:rPr>
      <w:b/>
      <w:bCs/>
      <w:color w:val="575756"/>
      <w:sz w:val="20"/>
      <w:szCs w:val="20"/>
      <w:lang w:val="en-GB"/>
    </w:rPr>
  </w:style>
  <w:style w:type="paragraph" w:styleId="Revisin">
    <w:name w:val="Revision"/>
    <w:hidden/>
    <w:uiPriority w:val="99"/>
    <w:semiHidden/>
    <w:rsid w:val="00DF34FB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09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851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4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5726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57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37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273408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7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4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816640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8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84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205847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9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3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06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394252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3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2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44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697885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2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49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16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7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75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0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939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8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148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7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3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46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68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71545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9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9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14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446441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1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1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29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114604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5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17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63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742002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8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64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691771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5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84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5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17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0161BF318B469A4AE54D6137C104" ma:contentTypeVersion="24" ma:contentTypeDescription="Create a new document." ma:contentTypeScope="" ma:versionID="e71429dfa533f1e9b727abfd2918508e">
  <xsd:schema xmlns:xsd="http://www.w3.org/2001/XMLSchema" xmlns:xs="http://www.w3.org/2001/XMLSchema" xmlns:p="http://schemas.microsoft.com/office/2006/metadata/properties" xmlns:ns2="7b068a75-60bf-48d2-a4c7-ce074bc8e1a6" xmlns:ns3="3fafd3c7-2937-4495-a3b0-ff979f65f3cd" targetNamespace="http://schemas.microsoft.com/office/2006/metadata/properties" ma:root="true" ma:fieldsID="19874117b6129010cbb648ec75c5e2f7" ns2:_="" ns3:_="">
    <xsd:import namespace="7b068a75-60bf-48d2-a4c7-ce074bc8e1a6"/>
    <xsd:import namespace="3fafd3c7-2937-4495-a3b0-ff979f65f3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oducts" minOccurs="0"/>
                <xsd:element ref="ns2:Applications" minOccurs="0"/>
                <xsd:element ref="ns2:IndustrySeg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68a75-60bf-48d2-a4c7-ce074bc8e1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a48a414-438b-4632-a4c0-1e424cccab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oducts" ma:index="24" nillable="true" ma:displayName="Product category" ma:format="Dropdown" ma:internalName="Products">
      <xsd:simpleType>
        <xsd:restriction base="dms:Text">
          <xsd:maxLength value="255"/>
        </xsd:restriction>
      </xsd:simpleType>
    </xsd:element>
    <xsd:element name="Applications" ma:index="25" nillable="true" ma:displayName="Applications" ma:format="Dropdown" ma:internalName="Applications">
      <xsd:simpleType>
        <xsd:restriction base="dms:Text">
          <xsd:maxLength value="255"/>
        </xsd:restriction>
      </xsd:simpleType>
    </xsd:element>
    <xsd:element name="IndustrySegments" ma:index="26" nillable="true" ma:displayName="Industry Segments" ma:format="Dropdown" ma:internalName="IndustrySeg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fd3c7-2937-4495-a3b0-ff979f65f3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049383d-047b-4a5e-a72f-43dbcd9bb5bc}" ma:internalName="TaxCatchAll" ma:showField="CatchAllData" ma:web="3fafd3c7-2937-4495-a3b0-ff979f65f3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lications xmlns="7b068a75-60bf-48d2-a4c7-ce074bc8e1a6" xsi:nil="true"/>
    <IndustrySegments xmlns="7b068a75-60bf-48d2-a4c7-ce074bc8e1a6" xsi:nil="true"/>
    <TaxCatchAll xmlns="3fafd3c7-2937-4495-a3b0-ff979f65f3cd" xsi:nil="true"/>
    <Products xmlns="7b068a75-60bf-48d2-a4c7-ce074bc8e1a6" xsi:nil="true"/>
    <lcf76f155ced4ddcb4097134ff3c332f xmlns="7b068a75-60bf-48d2-a4c7-ce074bc8e1a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95E0CE-AFF0-47BC-A5F2-BECCA5EF3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68a75-60bf-48d2-a4c7-ce074bc8e1a6"/>
    <ds:schemaRef ds:uri="3fafd3c7-2937-4495-a3b0-ff979f65f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A82C3-0F7B-4A8B-9D17-4EE0625D691B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7b068a75-60bf-48d2-a4c7-ce074bc8e1a6"/>
    <ds:schemaRef ds:uri="http://schemas.openxmlformats.org/package/2006/metadata/core-properties"/>
    <ds:schemaRef ds:uri="http://www.w3.org/XML/1998/namespace"/>
    <ds:schemaRef ds:uri="3fafd3c7-2937-4495-a3b0-ff979f65f3cd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F7CBAD7-86C6-4D49-8D04-897A1E3105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920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Sofiane JEDIDI</dc:creator>
  <cp:keywords/>
  <dc:description/>
  <cp:lastModifiedBy>Maitxu Estrella</cp:lastModifiedBy>
  <cp:revision>3</cp:revision>
  <cp:lastPrinted>2025-09-16T10:30:00Z</cp:lastPrinted>
  <dcterms:created xsi:type="dcterms:W3CDTF">2025-09-16T10:29:00Z</dcterms:created>
  <dcterms:modified xsi:type="dcterms:W3CDTF">2025-09-16T10:30:00Z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0x010100FC210161BF318B469A4AE54D6137C104</vt:lpwstr>
  </property>
  <property fmtid="{D5CDD505-2E9C-101B-9397-08002B2CF9AE}" pid="3" name="MediaServiceImageTags">
    <vt:lpwstr/>
  </property>
</Properties>
</file>